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A6D712" w14:textId="570B2CF8" w:rsidR="00562B9D" w:rsidRPr="00743B51" w:rsidRDefault="00562B9D" w:rsidP="00193228">
      <w:pPr>
        <w:widowControl w:val="0"/>
        <w:jc w:val="center"/>
        <w:rPr>
          <w:b/>
          <w:color w:val="FF0000"/>
          <w:sz w:val="26"/>
          <w:szCs w:val="26"/>
        </w:rPr>
      </w:pPr>
      <w:r w:rsidRPr="00743B51">
        <w:rPr>
          <w:noProof/>
          <w:sz w:val="26"/>
          <w:szCs w:val="26"/>
        </w:rPr>
        <w:drawing>
          <wp:anchor distT="0" distB="0" distL="114300" distR="114300" simplePos="0" relativeHeight="251658240" behindDoc="0" locked="0" layoutInCell="1" allowOverlap="1" wp14:anchorId="69CA6225" wp14:editId="2E0EC771">
            <wp:simplePos x="0" y="0"/>
            <wp:positionH relativeFrom="column">
              <wp:posOffset>-669290</wp:posOffset>
            </wp:positionH>
            <wp:positionV relativeFrom="paragraph">
              <wp:posOffset>-793750</wp:posOffset>
            </wp:positionV>
            <wp:extent cx="1411634" cy="102784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1.png"/>
                    <pic:cNvPicPr/>
                  </pic:nvPicPr>
                  <pic:blipFill>
                    <a:blip r:embed="rId8">
                      <a:extLst>
                        <a:ext uri="{28A0092B-C50C-407E-A947-70E740481C1C}">
                          <a14:useLocalDpi xmlns:a14="http://schemas.microsoft.com/office/drawing/2010/main" val="0"/>
                        </a:ext>
                      </a:extLst>
                    </a:blip>
                    <a:stretch>
                      <a:fillRect/>
                    </a:stretch>
                  </pic:blipFill>
                  <pic:spPr>
                    <a:xfrm>
                      <a:off x="0" y="0"/>
                      <a:ext cx="1411634" cy="1027845"/>
                    </a:xfrm>
                    <a:prstGeom prst="rect">
                      <a:avLst/>
                    </a:prstGeom>
                  </pic:spPr>
                </pic:pic>
              </a:graphicData>
            </a:graphic>
            <wp14:sizeRelH relativeFrom="page">
              <wp14:pctWidth>0</wp14:pctWidth>
            </wp14:sizeRelH>
            <wp14:sizeRelV relativeFrom="page">
              <wp14:pctHeight>0</wp14:pctHeight>
            </wp14:sizeRelV>
          </wp:anchor>
        </w:drawing>
      </w:r>
      <w:r w:rsidR="006449C6" w:rsidRPr="00743B51">
        <w:rPr>
          <w:b/>
          <w:sz w:val="26"/>
          <w:szCs w:val="26"/>
        </w:rPr>
        <w:t>#Fun</w:t>
      </w:r>
      <w:r w:rsidR="008F6DFC" w:rsidRPr="00743B51">
        <w:rPr>
          <w:b/>
          <w:sz w:val="26"/>
          <w:szCs w:val="26"/>
        </w:rPr>
        <w:t>Times</w:t>
      </w:r>
      <w:r w:rsidR="006449C6" w:rsidRPr="00743B51">
        <w:rPr>
          <w:b/>
          <w:sz w:val="26"/>
          <w:szCs w:val="26"/>
        </w:rPr>
        <w:t>WithTheTA</w:t>
      </w:r>
      <w:r w:rsidRPr="00743B51">
        <w:rPr>
          <w:b/>
          <w:sz w:val="26"/>
          <w:szCs w:val="26"/>
        </w:rPr>
        <w:t xml:space="preserve"> </w:t>
      </w:r>
      <w:r w:rsidR="006449C6" w:rsidRPr="00743B51">
        <w:rPr>
          <w:b/>
          <w:sz w:val="26"/>
          <w:szCs w:val="26"/>
        </w:rPr>
        <w:br/>
      </w:r>
      <w:r w:rsidR="00193228" w:rsidRPr="00743B51">
        <w:rPr>
          <w:b/>
          <w:color w:val="FF0000"/>
          <w:sz w:val="26"/>
          <w:szCs w:val="26"/>
        </w:rPr>
        <w:t>Pianissimo</w:t>
      </w:r>
    </w:p>
    <w:p w14:paraId="306D8D6B" w14:textId="77777777" w:rsidR="00193228" w:rsidRPr="00193228" w:rsidRDefault="00193228" w:rsidP="00193228">
      <w:pPr>
        <w:widowControl w:val="0"/>
        <w:jc w:val="center"/>
        <w:rPr>
          <w:b/>
        </w:rPr>
      </w:pPr>
    </w:p>
    <w:p w14:paraId="20B08C63" w14:textId="030393FB" w:rsidR="00724480" w:rsidRPr="00BF37E2" w:rsidRDefault="00724480" w:rsidP="00C7552A">
      <w:pPr>
        <w:widowControl w:val="0"/>
        <w:rPr>
          <w:b/>
        </w:rPr>
      </w:pPr>
      <w:r w:rsidRPr="00BF37E2">
        <w:rPr>
          <w:b/>
        </w:rPr>
        <w:t>Introduction</w:t>
      </w:r>
    </w:p>
    <w:p w14:paraId="5B7D9025" w14:textId="05807317" w:rsidR="00562B9D" w:rsidRDefault="00562B9D" w:rsidP="00C7552A">
      <w:pPr>
        <w:widowControl w:val="0"/>
      </w:pPr>
      <w:r>
        <w:t>In this installment of #FunTimesWithTheTA we will build</w:t>
      </w:r>
      <w:r w:rsidR="003E3405">
        <w:t xml:space="preserve"> a circuit </w:t>
      </w:r>
      <w:r w:rsidR="00193228">
        <w:t>that acts similarly to a miniature piano.</w:t>
      </w:r>
      <w:r>
        <w:t xml:space="preserve"> </w:t>
      </w:r>
      <w:r w:rsidR="00193228">
        <w:t xml:space="preserve">With pianissimo we will be able to create music with the equivalent of a piano (if that piano had three keys). </w:t>
      </w:r>
    </w:p>
    <w:p w14:paraId="7693231C" w14:textId="2BCBE005" w:rsidR="00BF1F9A" w:rsidRDefault="00BF1F9A" w:rsidP="00C7552A">
      <w:pPr>
        <w:widowControl w:val="0"/>
      </w:pPr>
    </w:p>
    <w:p w14:paraId="475DEF2A" w14:textId="77777777" w:rsidR="00FB1F6A" w:rsidRDefault="00FB1F6A" w:rsidP="00C7552A">
      <w:pPr>
        <w:widowControl w:val="0"/>
      </w:pPr>
    </w:p>
    <w:p w14:paraId="567FA9E6" w14:textId="77777777" w:rsidR="00BF1F9A" w:rsidRPr="007F185B" w:rsidRDefault="00BF1F9A" w:rsidP="00BF1F9A">
      <w:pPr>
        <w:widowControl w:val="0"/>
        <w:rPr>
          <w:b/>
        </w:rPr>
      </w:pPr>
      <w:r w:rsidRPr="007F185B">
        <w:rPr>
          <w:b/>
        </w:rPr>
        <w:t>Learning Objectives</w:t>
      </w:r>
    </w:p>
    <w:p w14:paraId="7D4B4898" w14:textId="77777777" w:rsidR="009D5212" w:rsidRDefault="009D5212" w:rsidP="009D5212">
      <w:pPr>
        <w:pStyle w:val="ListParagraph"/>
        <w:widowControl w:val="0"/>
        <w:numPr>
          <w:ilvl w:val="0"/>
          <w:numId w:val="24"/>
        </w:numPr>
      </w:pPr>
      <w:r>
        <w:t>Summarize the effect of filtering on square waves using Fourier Series</w:t>
      </w:r>
    </w:p>
    <w:p w14:paraId="553A9FEB" w14:textId="77777777" w:rsidR="009D5212" w:rsidRDefault="009D5212" w:rsidP="00B32AC9">
      <w:pPr>
        <w:pStyle w:val="ListParagraph"/>
        <w:widowControl w:val="0"/>
        <w:numPr>
          <w:ilvl w:val="0"/>
          <w:numId w:val="24"/>
        </w:numPr>
      </w:pPr>
      <w:r>
        <w:t>Apply the concept of Fourier series to generate a sine wave from a square wave oscillator</w:t>
      </w:r>
      <w:r>
        <w:t xml:space="preserve"> </w:t>
      </w:r>
    </w:p>
    <w:p w14:paraId="467F636C" w14:textId="2D843F99" w:rsidR="00064E4D" w:rsidRDefault="00064E4D" w:rsidP="00064E4D">
      <w:pPr>
        <w:pStyle w:val="ListParagraph"/>
        <w:widowControl w:val="0"/>
        <w:numPr>
          <w:ilvl w:val="0"/>
          <w:numId w:val="24"/>
        </w:numPr>
      </w:pPr>
      <w:r>
        <w:t>Explain the differences between audio tones generated with square waves vs. tones generated with sine waves using the Fourier series</w:t>
      </w:r>
    </w:p>
    <w:p w14:paraId="2369CC2A" w14:textId="5E472284" w:rsidR="00064E4D" w:rsidRDefault="00064E4D" w:rsidP="00064E4D">
      <w:pPr>
        <w:pStyle w:val="ListParagraph"/>
        <w:widowControl w:val="0"/>
        <w:numPr>
          <w:ilvl w:val="0"/>
          <w:numId w:val="24"/>
        </w:numPr>
      </w:pPr>
      <w:r>
        <w:t xml:space="preserve">Create </w:t>
      </w:r>
      <w:r w:rsidR="00D03546">
        <w:t>sound generating circuit using analog components</w:t>
      </w:r>
    </w:p>
    <w:p w14:paraId="45889285" w14:textId="77777777" w:rsidR="00064E4D" w:rsidRDefault="00064E4D" w:rsidP="00064E4D">
      <w:pPr>
        <w:widowControl w:val="0"/>
      </w:pPr>
    </w:p>
    <w:p w14:paraId="4E067D3C" w14:textId="77777777" w:rsidR="007F185B" w:rsidRDefault="007F185B" w:rsidP="00C7552A">
      <w:pPr>
        <w:widowControl w:val="0"/>
      </w:pPr>
    </w:p>
    <w:p w14:paraId="61D49C2A" w14:textId="77777777" w:rsidR="005774D3" w:rsidRPr="005774D3" w:rsidRDefault="007F185B" w:rsidP="005774D3">
      <w:pPr>
        <w:widowControl w:val="0"/>
        <w:rPr>
          <w:b/>
        </w:rPr>
      </w:pPr>
      <w:r w:rsidRPr="005774D3">
        <w:rPr>
          <w:b/>
        </w:rPr>
        <w:t>ABET Outcomes</w:t>
      </w:r>
    </w:p>
    <w:p w14:paraId="50AF7AE8" w14:textId="23899FB9" w:rsidR="005774D3" w:rsidRDefault="005774D3" w:rsidP="005774D3">
      <w:pPr>
        <w:widowControl w:val="0"/>
      </w:pPr>
      <w:r>
        <w:t>“a</w:t>
      </w:r>
      <w:r w:rsidRPr="005774D3">
        <w:t>n ability to function effectively on a team whose members together provide leadership, create a collaborative and inclusive environment, establish goals, plan tasks, and meet objectives</w:t>
      </w:r>
      <w:r>
        <w:t>” (Outcome 5)</w:t>
      </w:r>
    </w:p>
    <w:p w14:paraId="1EFD6CA1" w14:textId="77777777" w:rsidR="005774D3" w:rsidRDefault="005774D3" w:rsidP="005774D3">
      <w:pPr>
        <w:widowControl w:val="0"/>
      </w:pPr>
    </w:p>
    <w:p w14:paraId="4DFCB6A2" w14:textId="1BA55A5E" w:rsidR="005774D3" w:rsidRDefault="005774D3" w:rsidP="005774D3">
      <w:pPr>
        <w:widowControl w:val="0"/>
      </w:pPr>
      <w:r>
        <w:t>“</w:t>
      </w:r>
      <w:r w:rsidRPr="005774D3">
        <w:t>an ability to develop and conduct appropriate experimentation, analyze and interpret data, and use engineering judgment to draw conclusions</w:t>
      </w:r>
      <w:r>
        <w:t>” (Outcome 6)</w:t>
      </w:r>
    </w:p>
    <w:p w14:paraId="4BE07F13" w14:textId="77777777" w:rsidR="005774D3" w:rsidRDefault="005774D3" w:rsidP="005774D3">
      <w:pPr>
        <w:widowControl w:val="0"/>
      </w:pPr>
    </w:p>
    <w:p w14:paraId="7B9CEB94" w14:textId="318898FF" w:rsidR="007F185B" w:rsidRDefault="005774D3" w:rsidP="005774D3">
      <w:pPr>
        <w:widowControl w:val="0"/>
      </w:pPr>
      <w:r>
        <w:t>“</w:t>
      </w:r>
      <w:r w:rsidRPr="005774D3">
        <w:t>an ability to acquire and apply new knowledge as needed, using appropriate learning strategies.</w:t>
      </w:r>
      <w:r>
        <w:t>” (Outcome 7)</w:t>
      </w:r>
    </w:p>
    <w:p w14:paraId="0DA75A92" w14:textId="77777777" w:rsidR="00BF1F9A" w:rsidRPr="005774D3" w:rsidRDefault="00BF1F9A" w:rsidP="005774D3">
      <w:pPr>
        <w:widowControl w:val="0"/>
      </w:pPr>
    </w:p>
    <w:p w14:paraId="173242EE" w14:textId="77777777" w:rsidR="00BF1F9A" w:rsidRPr="00BF1F9A" w:rsidRDefault="00BF1F9A" w:rsidP="00C7552A">
      <w:pPr>
        <w:widowControl w:val="0"/>
        <w:rPr>
          <w:sz w:val="20"/>
          <w:szCs w:val="20"/>
        </w:rPr>
      </w:pPr>
      <w:r w:rsidRPr="00BF1F9A">
        <w:rPr>
          <w:sz w:val="20"/>
          <w:szCs w:val="20"/>
        </w:rPr>
        <w:t>http://www.abet.org/accreditation/accreditation-criteria/criteria-for-accrediting-</w:t>
      </w:r>
    </w:p>
    <w:p w14:paraId="04845BC2" w14:textId="7E3E5C34" w:rsidR="007F185B" w:rsidRPr="00BF1F9A" w:rsidRDefault="00BF1F9A" w:rsidP="00C7552A">
      <w:pPr>
        <w:widowControl w:val="0"/>
        <w:rPr>
          <w:sz w:val="20"/>
          <w:szCs w:val="20"/>
        </w:rPr>
      </w:pPr>
      <w:r w:rsidRPr="00BF1F9A">
        <w:rPr>
          <w:sz w:val="20"/>
          <w:szCs w:val="20"/>
        </w:rPr>
        <w:t>engineering-programs-2018-2019/</w:t>
      </w:r>
    </w:p>
    <w:p w14:paraId="0E9EADB0" w14:textId="77777777" w:rsidR="007F185B" w:rsidRDefault="007F185B" w:rsidP="00C7552A">
      <w:pPr>
        <w:widowControl w:val="0"/>
      </w:pPr>
    </w:p>
    <w:p w14:paraId="3629FC62" w14:textId="03C41D89" w:rsidR="00A338FC" w:rsidRDefault="00A338FC" w:rsidP="00A338FC">
      <w:pPr>
        <w:widowControl w:val="0"/>
      </w:pPr>
    </w:p>
    <w:p w14:paraId="61FDD77C" w14:textId="6ABAA3A5" w:rsidR="00B65831" w:rsidRDefault="00E82B28" w:rsidP="00E82B28">
      <w:pPr>
        <w:widowControl w:val="0"/>
        <w:jc w:val="center"/>
      </w:pPr>
      <w:r>
        <w:rPr>
          <w:noProof/>
        </w:rPr>
        <w:lastRenderedPageBreak/>
        <w:drawing>
          <wp:inline distT="0" distB="0" distL="0" distR="0" wp14:anchorId="1524F139" wp14:editId="09EF90B3">
            <wp:extent cx="5847243" cy="747195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anissimo-sch.pdf"/>
                    <pic:cNvPicPr/>
                  </pic:nvPicPr>
                  <pic:blipFill rotWithShape="1">
                    <a:blip r:embed="rId9"/>
                    <a:srcRect l="1798" t="7302" r="2017" b="5873"/>
                    <a:stretch/>
                  </pic:blipFill>
                  <pic:spPr bwMode="auto">
                    <a:xfrm>
                      <a:off x="0" y="0"/>
                      <a:ext cx="5853877" cy="7480432"/>
                    </a:xfrm>
                    <a:prstGeom prst="rect">
                      <a:avLst/>
                    </a:prstGeom>
                    <a:ln>
                      <a:noFill/>
                    </a:ln>
                    <a:extLst>
                      <a:ext uri="{53640926-AAD7-44D8-BBD7-CCE9431645EC}">
                        <a14:shadowObscured xmlns:a14="http://schemas.microsoft.com/office/drawing/2010/main"/>
                      </a:ext>
                    </a:extLst>
                  </pic:spPr>
                </pic:pic>
              </a:graphicData>
            </a:graphic>
          </wp:inline>
        </w:drawing>
      </w:r>
    </w:p>
    <w:p w14:paraId="45914134" w14:textId="11DD145A" w:rsidR="00556573" w:rsidRDefault="005B41B7" w:rsidP="00C7552A">
      <w:pPr>
        <w:widowControl w:val="0"/>
        <w:jc w:val="center"/>
      </w:pPr>
      <w:r>
        <w:rPr>
          <w:i/>
          <w:sz w:val="22"/>
          <w:szCs w:val="22"/>
        </w:rPr>
        <w:t>Figure 1</w:t>
      </w:r>
      <w:r w:rsidR="00556573" w:rsidRPr="003B60B3">
        <w:rPr>
          <w:i/>
          <w:sz w:val="22"/>
          <w:szCs w:val="22"/>
        </w:rPr>
        <w:t xml:space="preserve">: </w:t>
      </w:r>
      <w:r w:rsidR="00556573">
        <w:rPr>
          <w:i/>
          <w:sz w:val="22"/>
          <w:szCs w:val="22"/>
        </w:rPr>
        <w:t xml:space="preserve">Circuit diagram of </w:t>
      </w:r>
      <w:r w:rsidR="00193228">
        <w:rPr>
          <w:i/>
          <w:sz w:val="22"/>
          <w:szCs w:val="22"/>
        </w:rPr>
        <w:t>Pianissimo</w:t>
      </w:r>
    </w:p>
    <w:p w14:paraId="343A7EEB" w14:textId="4323DC88" w:rsidR="00A206C2" w:rsidRDefault="00A206C2">
      <w:pPr>
        <w:rPr>
          <w:rFonts w:ascii="Cambria" w:hAnsi="Cambria"/>
          <w:b/>
        </w:rPr>
      </w:pPr>
      <w:r>
        <w:rPr>
          <w:rFonts w:ascii="Cambria" w:hAnsi="Cambria"/>
          <w:b/>
        </w:rPr>
        <w:br w:type="page"/>
      </w:r>
    </w:p>
    <w:p w14:paraId="0805FC24" w14:textId="5D345F8C" w:rsidR="0010264D" w:rsidRDefault="0010264D" w:rsidP="00C7552A">
      <w:pPr>
        <w:widowControl w:val="0"/>
        <w:rPr>
          <w:rFonts w:ascii="Cambria" w:hAnsi="Cambria"/>
          <w:b/>
        </w:rPr>
      </w:pPr>
      <w:r>
        <w:rPr>
          <w:rFonts w:ascii="Cambria" w:hAnsi="Cambria"/>
          <w:b/>
        </w:rPr>
        <w:lastRenderedPageBreak/>
        <w:t>Table of Contents</w:t>
      </w:r>
    </w:p>
    <w:p w14:paraId="2C159778" w14:textId="77777777" w:rsidR="008F4452" w:rsidRDefault="008F4452" w:rsidP="00C7552A">
      <w:pPr>
        <w:widowControl w:val="0"/>
        <w:rPr>
          <w:rFonts w:ascii="Cambria" w:hAnsi="Cambria"/>
          <w:b/>
        </w:rPr>
      </w:pPr>
    </w:p>
    <w:tbl>
      <w:tblPr>
        <w:tblStyle w:val="TableGrid"/>
        <w:tblW w:w="9610" w:type="dxa"/>
        <w:tblLook w:val="04A0" w:firstRow="1" w:lastRow="0" w:firstColumn="1" w:lastColumn="0" w:noHBand="0" w:noVBand="1"/>
      </w:tblPr>
      <w:tblGrid>
        <w:gridCol w:w="8838"/>
        <w:gridCol w:w="772"/>
      </w:tblGrid>
      <w:tr w:rsidR="008F4452" w14:paraId="6DA59D62" w14:textId="77777777" w:rsidTr="008F4452">
        <w:trPr>
          <w:trHeight w:val="399"/>
        </w:trPr>
        <w:tc>
          <w:tcPr>
            <w:tcW w:w="8838" w:type="dxa"/>
          </w:tcPr>
          <w:p w14:paraId="3757246D" w14:textId="2BECF7F5" w:rsidR="008F4452" w:rsidRDefault="008F4452" w:rsidP="00C7552A">
            <w:pPr>
              <w:widowControl w:val="0"/>
              <w:rPr>
                <w:rFonts w:ascii="Cambria" w:hAnsi="Cambria"/>
                <w:b/>
              </w:rPr>
            </w:pPr>
            <w:r>
              <w:rPr>
                <w:rFonts w:ascii="Cambria" w:hAnsi="Cambria"/>
                <w:b/>
              </w:rPr>
              <w:t>Section</w:t>
            </w:r>
          </w:p>
        </w:tc>
        <w:tc>
          <w:tcPr>
            <w:tcW w:w="772" w:type="dxa"/>
          </w:tcPr>
          <w:p w14:paraId="251D3C78" w14:textId="3F15B050" w:rsidR="008F4452" w:rsidRDefault="008F4452" w:rsidP="008F4452">
            <w:pPr>
              <w:widowControl w:val="0"/>
              <w:jc w:val="center"/>
              <w:rPr>
                <w:rFonts w:ascii="Cambria" w:hAnsi="Cambria"/>
                <w:b/>
              </w:rPr>
            </w:pPr>
            <w:r>
              <w:rPr>
                <w:rFonts w:ascii="Cambria" w:hAnsi="Cambria"/>
                <w:b/>
              </w:rPr>
              <w:t>Page</w:t>
            </w:r>
          </w:p>
        </w:tc>
      </w:tr>
      <w:tr w:rsidR="008F4452" w14:paraId="70EC2FD1" w14:textId="77777777" w:rsidTr="008F4452">
        <w:trPr>
          <w:trHeight w:val="350"/>
        </w:trPr>
        <w:tc>
          <w:tcPr>
            <w:tcW w:w="8838" w:type="dxa"/>
          </w:tcPr>
          <w:p w14:paraId="0593B7FC" w14:textId="0CE1528E" w:rsidR="008F4452" w:rsidRPr="008F4452" w:rsidRDefault="008F4452" w:rsidP="00C7552A">
            <w:pPr>
              <w:widowControl w:val="0"/>
              <w:rPr>
                <w:rFonts w:ascii="Cambria" w:hAnsi="Cambria"/>
              </w:rPr>
            </w:pPr>
            <w:r w:rsidRPr="008F4452">
              <w:rPr>
                <w:rFonts w:ascii="Cambria" w:hAnsi="Cambria"/>
              </w:rPr>
              <w:t>Introduction</w:t>
            </w:r>
          </w:p>
        </w:tc>
        <w:tc>
          <w:tcPr>
            <w:tcW w:w="772" w:type="dxa"/>
          </w:tcPr>
          <w:p w14:paraId="0F05E9EF" w14:textId="4F9FD373" w:rsidR="008F4452" w:rsidRDefault="008F4452" w:rsidP="008F4452">
            <w:pPr>
              <w:widowControl w:val="0"/>
              <w:jc w:val="center"/>
              <w:rPr>
                <w:rFonts w:ascii="Cambria" w:hAnsi="Cambria"/>
                <w:b/>
              </w:rPr>
            </w:pPr>
            <w:r>
              <w:rPr>
                <w:rFonts w:ascii="Cambria" w:hAnsi="Cambria"/>
                <w:b/>
              </w:rPr>
              <w:t>1</w:t>
            </w:r>
          </w:p>
        </w:tc>
      </w:tr>
      <w:tr w:rsidR="008F4452" w14:paraId="5077539D" w14:textId="77777777" w:rsidTr="008F4452">
        <w:trPr>
          <w:trHeight w:val="341"/>
        </w:trPr>
        <w:tc>
          <w:tcPr>
            <w:tcW w:w="8838" w:type="dxa"/>
          </w:tcPr>
          <w:p w14:paraId="2FF35565" w14:textId="028B650E" w:rsidR="008F4452" w:rsidRPr="008F4452" w:rsidRDefault="00E87315" w:rsidP="00C7552A">
            <w:pPr>
              <w:widowControl w:val="0"/>
              <w:rPr>
                <w:rFonts w:ascii="Cambria" w:hAnsi="Cambria"/>
              </w:rPr>
            </w:pPr>
            <w:r>
              <w:rPr>
                <w:rFonts w:ascii="Cambria" w:hAnsi="Cambria"/>
              </w:rPr>
              <w:t xml:space="preserve">Learning </w:t>
            </w:r>
            <w:r w:rsidR="008F4452" w:rsidRPr="008F4452">
              <w:rPr>
                <w:rFonts w:ascii="Cambria" w:hAnsi="Cambria"/>
              </w:rPr>
              <w:t>Objectives</w:t>
            </w:r>
            <w:r>
              <w:rPr>
                <w:rFonts w:ascii="Cambria" w:hAnsi="Cambria"/>
              </w:rPr>
              <w:t xml:space="preserve"> and ABET Outcomes</w:t>
            </w:r>
          </w:p>
        </w:tc>
        <w:tc>
          <w:tcPr>
            <w:tcW w:w="772" w:type="dxa"/>
          </w:tcPr>
          <w:p w14:paraId="251FCFE5" w14:textId="417FC828" w:rsidR="008F4452" w:rsidRDefault="008F4452" w:rsidP="008F4452">
            <w:pPr>
              <w:widowControl w:val="0"/>
              <w:jc w:val="center"/>
              <w:rPr>
                <w:rFonts w:ascii="Cambria" w:hAnsi="Cambria"/>
                <w:b/>
              </w:rPr>
            </w:pPr>
            <w:r>
              <w:rPr>
                <w:rFonts w:ascii="Cambria" w:hAnsi="Cambria"/>
                <w:b/>
              </w:rPr>
              <w:t>1</w:t>
            </w:r>
          </w:p>
        </w:tc>
      </w:tr>
      <w:tr w:rsidR="008F4452" w14:paraId="4020C592" w14:textId="77777777" w:rsidTr="008F4452">
        <w:trPr>
          <w:trHeight w:val="341"/>
        </w:trPr>
        <w:tc>
          <w:tcPr>
            <w:tcW w:w="8838" w:type="dxa"/>
          </w:tcPr>
          <w:p w14:paraId="0CCF9C8F" w14:textId="16A48B06" w:rsidR="008F4452" w:rsidRPr="008F4452" w:rsidRDefault="001961CD" w:rsidP="00C7552A">
            <w:pPr>
              <w:widowControl w:val="0"/>
              <w:rPr>
                <w:rFonts w:ascii="Cambria" w:hAnsi="Cambria"/>
              </w:rPr>
            </w:pPr>
            <w:r>
              <w:rPr>
                <w:rFonts w:ascii="Cambria" w:hAnsi="Cambria"/>
              </w:rPr>
              <w:t>Pianissimo</w:t>
            </w:r>
            <w:r w:rsidR="008F4452" w:rsidRPr="008F4452">
              <w:rPr>
                <w:rFonts w:ascii="Cambria" w:hAnsi="Cambria"/>
              </w:rPr>
              <w:t xml:space="preserve"> Schematic</w:t>
            </w:r>
          </w:p>
        </w:tc>
        <w:tc>
          <w:tcPr>
            <w:tcW w:w="772" w:type="dxa"/>
          </w:tcPr>
          <w:p w14:paraId="13B5CA5B" w14:textId="1EEFBAFC" w:rsidR="008F4452" w:rsidRDefault="00DF30B3" w:rsidP="008F4452">
            <w:pPr>
              <w:widowControl w:val="0"/>
              <w:jc w:val="center"/>
              <w:rPr>
                <w:rFonts w:ascii="Cambria" w:hAnsi="Cambria"/>
                <w:b/>
              </w:rPr>
            </w:pPr>
            <w:r>
              <w:rPr>
                <w:rFonts w:ascii="Cambria" w:hAnsi="Cambria"/>
                <w:b/>
              </w:rPr>
              <w:t>2</w:t>
            </w:r>
          </w:p>
        </w:tc>
      </w:tr>
      <w:tr w:rsidR="00DF30B3" w14:paraId="55A75C0C" w14:textId="77777777" w:rsidTr="008F4452">
        <w:trPr>
          <w:trHeight w:val="350"/>
        </w:trPr>
        <w:tc>
          <w:tcPr>
            <w:tcW w:w="8838" w:type="dxa"/>
          </w:tcPr>
          <w:p w14:paraId="00187BCD" w14:textId="1083143A" w:rsidR="00DF30B3" w:rsidRPr="008F4452" w:rsidRDefault="00DF30B3" w:rsidP="00091D5E">
            <w:pPr>
              <w:widowControl w:val="0"/>
              <w:rPr>
                <w:rFonts w:ascii="Cambria" w:hAnsi="Cambria"/>
              </w:rPr>
            </w:pPr>
            <w:r>
              <w:rPr>
                <w:rFonts w:ascii="Cambria" w:hAnsi="Cambria"/>
              </w:rPr>
              <w:t>Key Terms and Definitions</w:t>
            </w:r>
          </w:p>
        </w:tc>
        <w:tc>
          <w:tcPr>
            <w:tcW w:w="772" w:type="dxa"/>
          </w:tcPr>
          <w:p w14:paraId="465212C8" w14:textId="0FAB9CB6" w:rsidR="00DF30B3" w:rsidRPr="00DF30B3" w:rsidRDefault="00DF30B3" w:rsidP="008F4452">
            <w:pPr>
              <w:widowControl w:val="0"/>
              <w:jc w:val="center"/>
              <w:rPr>
                <w:rFonts w:ascii="Cambria" w:hAnsi="Cambria"/>
                <w:b/>
              </w:rPr>
            </w:pPr>
            <w:r w:rsidRPr="00DF30B3">
              <w:rPr>
                <w:rFonts w:ascii="Cambria" w:hAnsi="Cambria"/>
                <w:b/>
              </w:rPr>
              <w:t>4</w:t>
            </w:r>
          </w:p>
        </w:tc>
      </w:tr>
      <w:tr w:rsidR="00091D5E" w14:paraId="495664E1" w14:textId="77777777" w:rsidTr="008F4452">
        <w:trPr>
          <w:trHeight w:val="350"/>
        </w:trPr>
        <w:tc>
          <w:tcPr>
            <w:tcW w:w="8838" w:type="dxa"/>
          </w:tcPr>
          <w:p w14:paraId="15EEF571" w14:textId="6D66845B" w:rsidR="00091D5E" w:rsidRPr="008F4452" w:rsidRDefault="00091D5E" w:rsidP="00091D5E">
            <w:pPr>
              <w:widowControl w:val="0"/>
              <w:rPr>
                <w:rFonts w:ascii="Cambria" w:hAnsi="Cambria"/>
              </w:rPr>
            </w:pPr>
            <w:r w:rsidRPr="008F4452">
              <w:rPr>
                <w:rFonts w:ascii="Cambria" w:hAnsi="Cambria"/>
              </w:rPr>
              <w:t xml:space="preserve">Part #1: </w:t>
            </w:r>
            <w:r w:rsidR="001961CD">
              <w:rPr>
                <w:rFonts w:ascii="Cambria" w:hAnsi="Cambria"/>
              </w:rPr>
              <w:t>Square Wave Generator</w:t>
            </w:r>
          </w:p>
        </w:tc>
        <w:tc>
          <w:tcPr>
            <w:tcW w:w="772" w:type="dxa"/>
          </w:tcPr>
          <w:p w14:paraId="0B4AA2DB" w14:textId="60F3C035" w:rsidR="00091D5E" w:rsidRDefault="00B24EE8" w:rsidP="008F4452">
            <w:pPr>
              <w:widowControl w:val="0"/>
              <w:jc w:val="center"/>
              <w:rPr>
                <w:rFonts w:ascii="Cambria" w:hAnsi="Cambria"/>
                <w:b/>
              </w:rPr>
            </w:pPr>
            <w:r>
              <w:rPr>
                <w:rFonts w:ascii="Cambria" w:hAnsi="Cambria"/>
                <w:b/>
              </w:rPr>
              <w:t>5</w:t>
            </w:r>
          </w:p>
        </w:tc>
      </w:tr>
      <w:tr w:rsidR="00091D5E" w14:paraId="69C5618E" w14:textId="77777777" w:rsidTr="008F4452">
        <w:trPr>
          <w:trHeight w:val="350"/>
        </w:trPr>
        <w:tc>
          <w:tcPr>
            <w:tcW w:w="8838" w:type="dxa"/>
          </w:tcPr>
          <w:p w14:paraId="44485AF0" w14:textId="4E84FA4F" w:rsidR="00091D5E" w:rsidRPr="008F4452" w:rsidRDefault="00091D5E" w:rsidP="003B087D">
            <w:pPr>
              <w:widowControl w:val="0"/>
              <w:rPr>
                <w:rFonts w:ascii="Cambria" w:hAnsi="Cambria"/>
              </w:rPr>
            </w:pPr>
            <w:r>
              <w:rPr>
                <w:rFonts w:ascii="Cambria" w:hAnsi="Cambria"/>
              </w:rPr>
              <w:t>Part #2</w:t>
            </w:r>
            <w:r w:rsidRPr="008F4452">
              <w:rPr>
                <w:rFonts w:ascii="Cambria" w:hAnsi="Cambria"/>
              </w:rPr>
              <w:t xml:space="preserve">: </w:t>
            </w:r>
            <w:r w:rsidR="001961CD">
              <w:rPr>
                <w:rFonts w:ascii="Cambria" w:hAnsi="Cambria"/>
              </w:rPr>
              <w:t>Square Wave to Sine Wave Converter</w:t>
            </w:r>
          </w:p>
        </w:tc>
        <w:tc>
          <w:tcPr>
            <w:tcW w:w="772" w:type="dxa"/>
          </w:tcPr>
          <w:p w14:paraId="26D58E6B" w14:textId="02219A75" w:rsidR="00091D5E" w:rsidRDefault="00B24EE8" w:rsidP="008F4452">
            <w:pPr>
              <w:widowControl w:val="0"/>
              <w:jc w:val="center"/>
              <w:rPr>
                <w:rFonts w:ascii="Cambria" w:hAnsi="Cambria"/>
                <w:b/>
              </w:rPr>
            </w:pPr>
            <w:r>
              <w:rPr>
                <w:rFonts w:ascii="Cambria" w:hAnsi="Cambria"/>
                <w:b/>
              </w:rPr>
              <w:t>7</w:t>
            </w:r>
          </w:p>
        </w:tc>
      </w:tr>
      <w:tr w:rsidR="00091D5E" w14:paraId="383BF880" w14:textId="77777777" w:rsidTr="008F4452">
        <w:trPr>
          <w:trHeight w:val="399"/>
        </w:trPr>
        <w:tc>
          <w:tcPr>
            <w:tcW w:w="8838" w:type="dxa"/>
          </w:tcPr>
          <w:p w14:paraId="543C77C0" w14:textId="28E19956" w:rsidR="00091D5E" w:rsidRPr="008F4452" w:rsidRDefault="00091D5E" w:rsidP="001C35E7">
            <w:pPr>
              <w:widowControl w:val="0"/>
              <w:rPr>
                <w:rFonts w:ascii="Cambria" w:hAnsi="Cambria"/>
              </w:rPr>
            </w:pPr>
            <w:r>
              <w:rPr>
                <w:rFonts w:ascii="Cambria" w:hAnsi="Cambria"/>
              </w:rPr>
              <w:t>Part #3</w:t>
            </w:r>
            <w:r w:rsidRPr="008F4452">
              <w:rPr>
                <w:rFonts w:ascii="Cambria" w:hAnsi="Cambria"/>
              </w:rPr>
              <w:t xml:space="preserve">: </w:t>
            </w:r>
            <w:r w:rsidR="001961CD">
              <w:t>Summing Amplifier and Bandpass Filter</w:t>
            </w:r>
          </w:p>
        </w:tc>
        <w:tc>
          <w:tcPr>
            <w:tcW w:w="772" w:type="dxa"/>
          </w:tcPr>
          <w:p w14:paraId="2ECAE18F" w14:textId="644120D5" w:rsidR="00091D5E" w:rsidRDefault="00E87315" w:rsidP="008F4452">
            <w:pPr>
              <w:widowControl w:val="0"/>
              <w:jc w:val="center"/>
              <w:rPr>
                <w:rFonts w:ascii="Cambria" w:hAnsi="Cambria"/>
                <w:b/>
              </w:rPr>
            </w:pPr>
            <w:r>
              <w:rPr>
                <w:rFonts w:ascii="Cambria" w:hAnsi="Cambria"/>
                <w:b/>
              </w:rPr>
              <w:t>9</w:t>
            </w:r>
          </w:p>
        </w:tc>
      </w:tr>
      <w:tr w:rsidR="00091D5E" w14:paraId="0C86D6D9" w14:textId="77777777" w:rsidTr="008F4452">
        <w:trPr>
          <w:trHeight w:val="368"/>
        </w:trPr>
        <w:tc>
          <w:tcPr>
            <w:tcW w:w="8838" w:type="dxa"/>
          </w:tcPr>
          <w:p w14:paraId="5E7A64F7" w14:textId="548C41E9" w:rsidR="00091D5E" w:rsidRPr="008F4452" w:rsidRDefault="0044657C" w:rsidP="001C35E7">
            <w:pPr>
              <w:widowControl w:val="0"/>
              <w:rPr>
                <w:rFonts w:ascii="Cambria" w:hAnsi="Cambria"/>
              </w:rPr>
            </w:pPr>
            <w:r>
              <w:t>Part #4</w:t>
            </w:r>
            <w:r w:rsidR="00091D5E" w:rsidRPr="008F4452">
              <w:t xml:space="preserve">: </w:t>
            </w:r>
            <w:r w:rsidR="001961CD">
              <w:t>LM386 and Speaker</w:t>
            </w:r>
          </w:p>
        </w:tc>
        <w:tc>
          <w:tcPr>
            <w:tcW w:w="772" w:type="dxa"/>
          </w:tcPr>
          <w:p w14:paraId="18804940" w14:textId="4DB76BBA" w:rsidR="00091D5E" w:rsidRDefault="00B24EE8" w:rsidP="008F4452">
            <w:pPr>
              <w:widowControl w:val="0"/>
              <w:jc w:val="center"/>
              <w:rPr>
                <w:rFonts w:ascii="Cambria" w:hAnsi="Cambria"/>
                <w:b/>
              </w:rPr>
            </w:pPr>
            <w:r>
              <w:rPr>
                <w:rFonts w:ascii="Cambria" w:hAnsi="Cambria"/>
                <w:b/>
              </w:rPr>
              <w:t>1</w:t>
            </w:r>
            <w:r w:rsidR="00E87315">
              <w:rPr>
                <w:rFonts w:ascii="Cambria" w:hAnsi="Cambria"/>
                <w:b/>
              </w:rPr>
              <w:t>1</w:t>
            </w:r>
          </w:p>
        </w:tc>
      </w:tr>
      <w:tr w:rsidR="00DF30B3" w14:paraId="29B6A432" w14:textId="77777777" w:rsidTr="003D0B0D">
        <w:trPr>
          <w:trHeight w:val="350"/>
        </w:trPr>
        <w:tc>
          <w:tcPr>
            <w:tcW w:w="8838" w:type="dxa"/>
          </w:tcPr>
          <w:p w14:paraId="5A144697" w14:textId="1624EAFE" w:rsidR="00DF30B3" w:rsidRPr="008F4452" w:rsidRDefault="00DF30B3" w:rsidP="00C7552A">
            <w:pPr>
              <w:widowControl w:val="0"/>
            </w:pPr>
            <w:r>
              <w:t>Revision History</w:t>
            </w:r>
          </w:p>
        </w:tc>
        <w:tc>
          <w:tcPr>
            <w:tcW w:w="772" w:type="dxa"/>
          </w:tcPr>
          <w:p w14:paraId="56E4FC79" w14:textId="4A3A107A" w:rsidR="00DF30B3" w:rsidRDefault="00B24EE8" w:rsidP="008F4452">
            <w:pPr>
              <w:widowControl w:val="0"/>
              <w:jc w:val="center"/>
              <w:rPr>
                <w:rFonts w:ascii="Cambria" w:hAnsi="Cambria"/>
                <w:b/>
              </w:rPr>
            </w:pPr>
            <w:r>
              <w:rPr>
                <w:rFonts w:ascii="Cambria" w:hAnsi="Cambria"/>
                <w:b/>
              </w:rPr>
              <w:t>1</w:t>
            </w:r>
            <w:r w:rsidR="00E87315">
              <w:rPr>
                <w:rFonts w:ascii="Cambria" w:hAnsi="Cambria"/>
                <w:b/>
              </w:rPr>
              <w:t>3</w:t>
            </w:r>
            <w:bookmarkStart w:id="0" w:name="_GoBack"/>
            <w:bookmarkEnd w:id="0"/>
          </w:p>
        </w:tc>
      </w:tr>
    </w:tbl>
    <w:p w14:paraId="11C230FC" w14:textId="77777777" w:rsidR="008F4452" w:rsidRDefault="008F4452" w:rsidP="00C7552A">
      <w:pPr>
        <w:widowControl w:val="0"/>
        <w:rPr>
          <w:rFonts w:ascii="Cambria" w:hAnsi="Cambria"/>
          <w:b/>
        </w:rPr>
      </w:pPr>
    </w:p>
    <w:p w14:paraId="578543C3" w14:textId="7094430A" w:rsidR="0010264D" w:rsidRDefault="0010264D" w:rsidP="00C7552A">
      <w:pPr>
        <w:widowControl w:val="0"/>
        <w:rPr>
          <w:rFonts w:ascii="Cambria" w:hAnsi="Cambria"/>
          <w:b/>
        </w:rPr>
      </w:pPr>
    </w:p>
    <w:p w14:paraId="2E8574C5" w14:textId="77777777" w:rsidR="0010264D" w:rsidRDefault="0010264D" w:rsidP="00C7552A">
      <w:pPr>
        <w:widowControl w:val="0"/>
        <w:rPr>
          <w:rFonts w:ascii="Cambria" w:hAnsi="Cambria"/>
          <w:b/>
        </w:rPr>
      </w:pPr>
    </w:p>
    <w:p w14:paraId="41648952" w14:textId="77777777" w:rsidR="0010264D" w:rsidRDefault="0010264D">
      <w:pPr>
        <w:rPr>
          <w:rFonts w:ascii="Cambria" w:hAnsi="Cambria"/>
          <w:b/>
        </w:rPr>
      </w:pPr>
      <w:r>
        <w:rPr>
          <w:rFonts w:ascii="Cambria" w:hAnsi="Cambria"/>
          <w:b/>
        </w:rPr>
        <w:br w:type="page"/>
      </w:r>
    </w:p>
    <w:p w14:paraId="397F58D3" w14:textId="66CEAF24" w:rsidR="007F185B" w:rsidRDefault="007F185B">
      <w:pPr>
        <w:rPr>
          <w:rFonts w:ascii="Cambria" w:hAnsi="Cambria"/>
          <w:b/>
        </w:rPr>
      </w:pPr>
      <w:r>
        <w:rPr>
          <w:rFonts w:ascii="Cambria" w:hAnsi="Cambria"/>
          <w:b/>
        </w:rPr>
        <w:lastRenderedPageBreak/>
        <w:t>Key Terms and Definitions</w:t>
      </w:r>
    </w:p>
    <w:p w14:paraId="27E5FEB5" w14:textId="4DC36712" w:rsidR="00BF1F9A" w:rsidRPr="001961CD" w:rsidRDefault="00BF1F9A">
      <w:pPr>
        <w:rPr>
          <w:rFonts w:ascii="Cambria" w:hAnsi="Cambria"/>
          <w:b/>
          <w:i/>
        </w:rPr>
      </w:pPr>
    </w:p>
    <w:p w14:paraId="110C772C" w14:textId="61FCB43C" w:rsidR="00331E14" w:rsidRPr="00331E14" w:rsidRDefault="00331E14">
      <w:pPr>
        <w:rPr>
          <w:rFonts w:ascii="Cambria" w:hAnsi="Cambria"/>
          <w:b/>
          <w:i/>
        </w:rPr>
      </w:pPr>
      <w:r w:rsidRPr="00331E14">
        <w:rPr>
          <w:rFonts w:ascii="Cambria" w:hAnsi="Cambria"/>
          <w:b/>
          <w:i/>
        </w:rPr>
        <w:t>Voltage Divider</w:t>
      </w:r>
    </w:p>
    <w:p w14:paraId="2CCD7B37" w14:textId="369B5809" w:rsidR="00331E14" w:rsidRDefault="00331E14">
      <w:pPr>
        <w:rPr>
          <w:rFonts w:ascii="Cambria" w:hAnsi="Cambria"/>
        </w:rPr>
      </w:pPr>
      <w:r>
        <w:rPr>
          <w:rFonts w:ascii="Cambria" w:hAnsi="Cambria"/>
        </w:rPr>
        <w:t>A resistor network where two resistors are placed in series so that the input voltage is split between the two resistors.</w:t>
      </w:r>
    </w:p>
    <w:p w14:paraId="26447F1E" w14:textId="77777777" w:rsidR="00331E14" w:rsidRDefault="00331E14">
      <w:pPr>
        <w:rPr>
          <w:rFonts w:ascii="Cambria" w:hAnsi="Cambria"/>
        </w:rPr>
      </w:pPr>
    </w:p>
    <w:p w14:paraId="2571EC32" w14:textId="77777777" w:rsidR="001B1B6E" w:rsidRPr="0077745C" w:rsidRDefault="001B1B6E" w:rsidP="001B1B6E">
      <w:pPr>
        <w:rPr>
          <w:rFonts w:ascii="Cambria" w:hAnsi="Cambria"/>
          <w:b/>
          <w:i/>
        </w:rPr>
      </w:pPr>
      <w:r w:rsidRPr="0077745C">
        <w:rPr>
          <w:rFonts w:ascii="Cambria" w:hAnsi="Cambria"/>
          <w:b/>
          <w:i/>
        </w:rPr>
        <w:t>Cut-off frequency</w:t>
      </w:r>
    </w:p>
    <w:p w14:paraId="6CF8F23C" w14:textId="1E7F1282" w:rsidR="001B1B6E" w:rsidRDefault="001B1B6E" w:rsidP="001B1B6E">
      <w:pPr>
        <w:rPr>
          <w:rFonts w:ascii="Cambria" w:hAnsi="Cambria"/>
        </w:rPr>
      </w:pPr>
      <w:r>
        <w:rPr>
          <w:rFonts w:ascii="Cambria" w:hAnsi="Cambria"/>
        </w:rPr>
        <w:t>The frequency at which a filter begins to attenuate signals. Typically defined as the frequency at which the output of the filter is 70.7% of the input signal.</w:t>
      </w:r>
    </w:p>
    <w:p w14:paraId="0BF5BEA0" w14:textId="77777777" w:rsidR="001B1B6E" w:rsidRDefault="001B1B6E" w:rsidP="001B1B6E">
      <w:pPr>
        <w:rPr>
          <w:rFonts w:ascii="Cambria" w:hAnsi="Cambria"/>
        </w:rPr>
      </w:pPr>
    </w:p>
    <w:p w14:paraId="3AEF5C48" w14:textId="77777777" w:rsidR="001B1B6E" w:rsidRPr="0077745C" w:rsidRDefault="001B1B6E" w:rsidP="001B1B6E">
      <w:pPr>
        <w:rPr>
          <w:rFonts w:ascii="Cambria" w:hAnsi="Cambria"/>
          <w:b/>
          <w:i/>
        </w:rPr>
      </w:pPr>
      <w:r w:rsidRPr="0077745C">
        <w:rPr>
          <w:rFonts w:ascii="Cambria" w:hAnsi="Cambria"/>
          <w:b/>
          <w:i/>
        </w:rPr>
        <w:t>Attenuation</w:t>
      </w:r>
    </w:p>
    <w:p w14:paraId="6D9EB8D8" w14:textId="0BB40AAE" w:rsidR="001B1B6E" w:rsidRDefault="001B1B6E" w:rsidP="001B1B6E">
      <w:pPr>
        <w:rPr>
          <w:rFonts w:ascii="Cambria" w:hAnsi="Cambria"/>
        </w:rPr>
      </w:pPr>
      <w:r>
        <w:rPr>
          <w:rFonts w:ascii="Cambria" w:hAnsi="Cambria"/>
        </w:rPr>
        <w:t>A decrease in signal amplitude.</w:t>
      </w:r>
    </w:p>
    <w:p w14:paraId="7D262390" w14:textId="77777777" w:rsidR="001B1B6E" w:rsidRDefault="001B1B6E" w:rsidP="001B1B6E">
      <w:pPr>
        <w:rPr>
          <w:rFonts w:ascii="Cambria" w:hAnsi="Cambria"/>
        </w:rPr>
      </w:pPr>
    </w:p>
    <w:p w14:paraId="70D87081" w14:textId="77777777" w:rsidR="001B1B6E" w:rsidRPr="0077745C" w:rsidRDefault="001B1B6E" w:rsidP="001B1B6E">
      <w:pPr>
        <w:rPr>
          <w:rFonts w:ascii="Cambria" w:hAnsi="Cambria"/>
          <w:b/>
          <w:i/>
        </w:rPr>
      </w:pPr>
      <w:r w:rsidRPr="0077745C">
        <w:rPr>
          <w:rFonts w:ascii="Cambria" w:hAnsi="Cambria"/>
          <w:b/>
          <w:i/>
        </w:rPr>
        <w:t>Gain</w:t>
      </w:r>
    </w:p>
    <w:p w14:paraId="1D62FBE1" w14:textId="3A60FDB9" w:rsidR="001B1B6E" w:rsidRDefault="001B1B6E" w:rsidP="001B1B6E">
      <w:pPr>
        <w:rPr>
          <w:rFonts w:ascii="Cambria" w:hAnsi="Cambria"/>
        </w:rPr>
      </w:pPr>
      <w:r>
        <w:rPr>
          <w:rFonts w:ascii="Cambria" w:hAnsi="Cambria"/>
        </w:rPr>
        <w:t>An increase in signal amplitude.</w:t>
      </w:r>
    </w:p>
    <w:p w14:paraId="2DEA7DF8" w14:textId="77777777" w:rsidR="00BF1F9A" w:rsidRDefault="00BF1F9A">
      <w:pPr>
        <w:rPr>
          <w:rFonts w:ascii="Cambria" w:hAnsi="Cambria"/>
        </w:rPr>
      </w:pPr>
    </w:p>
    <w:p w14:paraId="554194DE" w14:textId="1D5FE131" w:rsidR="00BF1F9A" w:rsidRPr="0077745C" w:rsidRDefault="00BF1F9A">
      <w:pPr>
        <w:rPr>
          <w:rFonts w:ascii="Cambria" w:hAnsi="Cambria"/>
          <w:b/>
          <w:i/>
        </w:rPr>
      </w:pPr>
      <w:r w:rsidRPr="0077745C">
        <w:rPr>
          <w:rFonts w:ascii="Cambria" w:hAnsi="Cambria"/>
          <w:b/>
          <w:i/>
        </w:rPr>
        <w:t>Low-pass Filter</w:t>
      </w:r>
    </w:p>
    <w:p w14:paraId="3470E01D" w14:textId="23FB80CE" w:rsidR="0074211F" w:rsidRDefault="0074211F" w:rsidP="0074211F">
      <w:pPr>
        <w:rPr>
          <w:rFonts w:ascii="Cambria" w:hAnsi="Cambria"/>
        </w:rPr>
      </w:pPr>
      <w:r>
        <w:rPr>
          <w:rFonts w:ascii="Cambria" w:hAnsi="Cambria"/>
        </w:rPr>
        <w:t>A type of filter that causes signals with a lower frequency than the specified cut-off frequency to pass with minimal to no attenuation or change in amplitude, but that attenuates signals with frequencies higher than the cut-off frequency.</w:t>
      </w:r>
    </w:p>
    <w:p w14:paraId="4FF8F871" w14:textId="77777777" w:rsidR="00BF1F9A" w:rsidRDefault="00BF1F9A">
      <w:pPr>
        <w:rPr>
          <w:rFonts w:ascii="Cambria" w:hAnsi="Cambria"/>
        </w:rPr>
      </w:pPr>
    </w:p>
    <w:p w14:paraId="024EDBFD" w14:textId="0289220D" w:rsidR="00BF1F9A" w:rsidRPr="0077745C" w:rsidRDefault="00BF1F9A">
      <w:pPr>
        <w:rPr>
          <w:rFonts w:ascii="Cambria" w:hAnsi="Cambria"/>
          <w:b/>
          <w:i/>
        </w:rPr>
      </w:pPr>
      <w:r w:rsidRPr="0077745C">
        <w:rPr>
          <w:rFonts w:ascii="Cambria" w:hAnsi="Cambria"/>
          <w:b/>
          <w:i/>
        </w:rPr>
        <w:t>Band</w:t>
      </w:r>
      <w:r w:rsidR="0074211F" w:rsidRPr="0077745C">
        <w:rPr>
          <w:rFonts w:ascii="Cambria" w:hAnsi="Cambria"/>
          <w:b/>
          <w:i/>
        </w:rPr>
        <w:t>-</w:t>
      </w:r>
      <w:r w:rsidRPr="0077745C">
        <w:rPr>
          <w:rFonts w:ascii="Cambria" w:hAnsi="Cambria"/>
          <w:b/>
          <w:i/>
        </w:rPr>
        <w:t>pass Filter</w:t>
      </w:r>
    </w:p>
    <w:p w14:paraId="265A1B74" w14:textId="717C8AEC" w:rsidR="00BF1F9A" w:rsidRDefault="00E11483">
      <w:pPr>
        <w:rPr>
          <w:rFonts w:ascii="Cambria" w:hAnsi="Cambria"/>
        </w:rPr>
      </w:pPr>
      <w:r>
        <w:rPr>
          <w:rFonts w:ascii="Cambria" w:hAnsi="Cambria"/>
        </w:rPr>
        <w:t>A type of filter than causes signals lower than a given frequency and higher than a given frequency to become attenuated while only passing signals within a given “band” of frequencies.</w:t>
      </w:r>
      <w:r w:rsidR="004655B5">
        <w:rPr>
          <w:rFonts w:ascii="Cambria" w:hAnsi="Cambria"/>
        </w:rPr>
        <w:t xml:space="preserve"> A bandpass filter is a simple combination of a low and a high-pass filter.</w:t>
      </w:r>
    </w:p>
    <w:p w14:paraId="5E9EBA43" w14:textId="77777777" w:rsidR="003A20C8" w:rsidRDefault="003A20C8">
      <w:pPr>
        <w:rPr>
          <w:rFonts w:ascii="Cambria" w:hAnsi="Cambria"/>
        </w:rPr>
      </w:pPr>
    </w:p>
    <w:p w14:paraId="70A7D2E5" w14:textId="77777777" w:rsidR="001B1B6E" w:rsidRPr="0077745C" w:rsidRDefault="001B1B6E" w:rsidP="001B1B6E">
      <w:pPr>
        <w:rPr>
          <w:rFonts w:ascii="Cambria" w:hAnsi="Cambria"/>
          <w:b/>
          <w:i/>
        </w:rPr>
      </w:pPr>
      <w:r w:rsidRPr="0077745C">
        <w:rPr>
          <w:rFonts w:ascii="Cambria" w:hAnsi="Cambria"/>
          <w:b/>
          <w:i/>
        </w:rPr>
        <w:t>Passband</w:t>
      </w:r>
    </w:p>
    <w:p w14:paraId="71528F67" w14:textId="77777777" w:rsidR="001B1B6E" w:rsidRDefault="001B1B6E" w:rsidP="001B1B6E">
      <w:pPr>
        <w:rPr>
          <w:rFonts w:ascii="Cambria" w:hAnsi="Cambria"/>
        </w:rPr>
      </w:pPr>
      <w:r>
        <w:rPr>
          <w:rFonts w:ascii="Cambria" w:hAnsi="Cambria"/>
        </w:rPr>
        <w:t>The passband refers to the range of frequencies that are not attenuated by a given filter</w:t>
      </w:r>
    </w:p>
    <w:p w14:paraId="07545822" w14:textId="77777777" w:rsidR="001B1B6E" w:rsidRDefault="001B1B6E" w:rsidP="001B1B6E">
      <w:pPr>
        <w:rPr>
          <w:rFonts w:ascii="Cambria" w:hAnsi="Cambria"/>
        </w:rPr>
      </w:pPr>
    </w:p>
    <w:p w14:paraId="49C5D19D" w14:textId="77777777" w:rsidR="001B1B6E" w:rsidRPr="0077745C" w:rsidRDefault="001B1B6E" w:rsidP="001B1B6E">
      <w:pPr>
        <w:rPr>
          <w:rFonts w:ascii="Cambria" w:hAnsi="Cambria"/>
          <w:b/>
          <w:i/>
        </w:rPr>
      </w:pPr>
      <w:r w:rsidRPr="0077745C">
        <w:rPr>
          <w:rFonts w:ascii="Cambria" w:hAnsi="Cambria"/>
          <w:b/>
          <w:i/>
        </w:rPr>
        <w:t>Stopband</w:t>
      </w:r>
    </w:p>
    <w:p w14:paraId="450755E4" w14:textId="77777777" w:rsidR="001B1B6E" w:rsidRDefault="001B1B6E" w:rsidP="001B1B6E">
      <w:pPr>
        <w:rPr>
          <w:rFonts w:ascii="Cambria" w:hAnsi="Cambria"/>
        </w:rPr>
      </w:pPr>
      <w:r>
        <w:rPr>
          <w:rFonts w:ascii="Cambria" w:hAnsi="Cambria"/>
        </w:rPr>
        <w:t>The stop band refers to the range of frequencies that are completely attenuated by a given filter.</w:t>
      </w:r>
    </w:p>
    <w:p w14:paraId="35515324" w14:textId="77777777" w:rsidR="00A55806" w:rsidRDefault="00A55806">
      <w:pPr>
        <w:rPr>
          <w:rFonts w:ascii="Cambria" w:hAnsi="Cambria"/>
        </w:rPr>
      </w:pPr>
    </w:p>
    <w:p w14:paraId="0BEF506B" w14:textId="0D2663FD" w:rsidR="00A55806" w:rsidRPr="0077745C" w:rsidRDefault="00A55806">
      <w:pPr>
        <w:rPr>
          <w:rFonts w:ascii="Cambria" w:hAnsi="Cambria"/>
          <w:b/>
          <w:i/>
        </w:rPr>
      </w:pPr>
      <w:r w:rsidRPr="0077745C">
        <w:rPr>
          <w:rFonts w:ascii="Cambria" w:hAnsi="Cambria"/>
          <w:b/>
          <w:i/>
        </w:rPr>
        <w:t xml:space="preserve">Operational Amplifier </w:t>
      </w:r>
      <w:r w:rsidR="00FA3881" w:rsidRPr="0077745C">
        <w:rPr>
          <w:rFonts w:ascii="Cambria" w:hAnsi="Cambria"/>
          <w:b/>
          <w:i/>
        </w:rPr>
        <w:t>or Op Amp</w:t>
      </w:r>
    </w:p>
    <w:p w14:paraId="76ECBF28" w14:textId="6DC494BC" w:rsidR="00A55806" w:rsidRDefault="00A55806">
      <w:pPr>
        <w:rPr>
          <w:rFonts w:ascii="Cambria" w:hAnsi="Cambria"/>
        </w:rPr>
      </w:pPr>
      <w:r>
        <w:rPr>
          <w:rFonts w:ascii="Cambria" w:hAnsi="Cambria"/>
        </w:rPr>
        <w:t>A type of circuit component that can perform mathematical operations on electrical signals such as multiplication, division, logarithm, etc.</w:t>
      </w:r>
    </w:p>
    <w:p w14:paraId="61EBFD93" w14:textId="77777777" w:rsidR="0074211F" w:rsidRDefault="0074211F">
      <w:pPr>
        <w:rPr>
          <w:rFonts w:ascii="Cambria" w:hAnsi="Cambria"/>
        </w:rPr>
      </w:pPr>
    </w:p>
    <w:p w14:paraId="32B90971" w14:textId="42F1BBBA" w:rsidR="00703892" w:rsidRDefault="001961CD">
      <w:pPr>
        <w:rPr>
          <w:rFonts w:ascii="Cambria" w:hAnsi="Cambria"/>
        </w:rPr>
      </w:pPr>
      <w:r>
        <w:rPr>
          <w:rFonts w:ascii="Cambria" w:hAnsi="Cambria"/>
          <w:b/>
          <w:i/>
        </w:rPr>
        <w:t>Trim Resistor</w:t>
      </w:r>
      <w:r w:rsidR="00703892">
        <w:rPr>
          <w:rFonts w:ascii="Cambria" w:hAnsi="Cambria"/>
        </w:rPr>
        <w:t xml:space="preserve"> </w:t>
      </w:r>
    </w:p>
    <w:p w14:paraId="4EBB996C" w14:textId="3E72D1D7" w:rsidR="001961CD" w:rsidRPr="001961CD" w:rsidRDefault="001961CD">
      <w:pPr>
        <w:rPr>
          <w:rFonts w:ascii="Cambria" w:hAnsi="Cambria"/>
        </w:rPr>
      </w:pPr>
      <w:r>
        <w:rPr>
          <w:rFonts w:ascii="Cambria" w:hAnsi="Cambria"/>
        </w:rPr>
        <w:t>A variable resistance resistor that is used to fine tune circuits to the exact specifications required</w:t>
      </w:r>
    </w:p>
    <w:p w14:paraId="7FAC0D49" w14:textId="77777777" w:rsidR="00703892" w:rsidRDefault="00703892">
      <w:pPr>
        <w:rPr>
          <w:rFonts w:ascii="Cambria" w:hAnsi="Cambria"/>
        </w:rPr>
      </w:pPr>
    </w:p>
    <w:p w14:paraId="05B2F8C0" w14:textId="77777777" w:rsidR="0074211F" w:rsidRDefault="0074211F">
      <w:pPr>
        <w:rPr>
          <w:rFonts w:ascii="Cambria" w:hAnsi="Cambria"/>
        </w:rPr>
      </w:pPr>
    </w:p>
    <w:p w14:paraId="099BFA4B" w14:textId="1058F0A0" w:rsidR="00025087" w:rsidRDefault="00025087">
      <w:pPr>
        <w:rPr>
          <w:rFonts w:ascii="Cambria" w:hAnsi="Cambria"/>
        </w:rPr>
      </w:pPr>
    </w:p>
    <w:p w14:paraId="3B8F66BF" w14:textId="77777777" w:rsidR="00851FAA" w:rsidRDefault="00851FAA">
      <w:pPr>
        <w:rPr>
          <w:rFonts w:ascii="Cambria" w:hAnsi="Cambria"/>
        </w:rPr>
      </w:pPr>
    </w:p>
    <w:p w14:paraId="37AC8A06" w14:textId="65B1B1A5" w:rsidR="004243B2" w:rsidRPr="007F185B" w:rsidRDefault="004243B2">
      <w:pPr>
        <w:rPr>
          <w:rFonts w:ascii="Cambria" w:hAnsi="Cambria"/>
        </w:rPr>
      </w:pPr>
    </w:p>
    <w:p w14:paraId="54436B7C" w14:textId="77777777" w:rsidR="007F185B" w:rsidRDefault="007F185B">
      <w:pPr>
        <w:rPr>
          <w:rFonts w:ascii="Cambria" w:hAnsi="Cambria"/>
          <w:b/>
        </w:rPr>
      </w:pPr>
      <w:r>
        <w:rPr>
          <w:rFonts w:ascii="Cambria" w:hAnsi="Cambria"/>
          <w:b/>
        </w:rPr>
        <w:br w:type="page"/>
      </w:r>
    </w:p>
    <w:p w14:paraId="060F43EE" w14:textId="66455039" w:rsidR="00193228" w:rsidRPr="00E82B28" w:rsidRDefault="00AA0B3D" w:rsidP="00E82B28">
      <w:pPr>
        <w:widowControl w:val="0"/>
        <w:rPr>
          <w:rFonts w:ascii="Cambria" w:hAnsi="Cambria"/>
          <w:b/>
        </w:rPr>
      </w:pPr>
      <w:r w:rsidRPr="00D12C33">
        <w:rPr>
          <w:rFonts w:ascii="Cambria" w:hAnsi="Cambria"/>
          <w:b/>
        </w:rPr>
        <w:lastRenderedPageBreak/>
        <w:t xml:space="preserve">Part #1: </w:t>
      </w:r>
      <w:r w:rsidR="00193228">
        <w:rPr>
          <w:rFonts w:ascii="Cambria" w:hAnsi="Cambria"/>
          <w:b/>
        </w:rPr>
        <w:t>Square Wave Generator</w:t>
      </w:r>
    </w:p>
    <w:p w14:paraId="25E23A18" w14:textId="77777777" w:rsidR="00B65831" w:rsidRDefault="00B65831" w:rsidP="00B54540">
      <w:pPr>
        <w:widowControl w:val="0"/>
        <w:jc w:val="center"/>
        <w:rPr>
          <w:noProof/>
        </w:rPr>
      </w:pPr>
    </w:p>
    <w:p w14:paraId="7A055296" w14:textId="0496A989" w:rsidR="00AA0B3D" w:rsidRDefault="00E82B28" w:rsidP="00B54540">
      <w:pPr>
        <w:widowControl w:val="0"/>
        <w:jc w:val="center"/>
        <w:rPr>
          <w:rFonts w:ascii="Cambria" w:hAnsi="Cambria"/>
        </w:rPr>
      </w:pPr>
      <w:r>
        <w:rPr>
          <w:rFonts w:ascii="Cambria" w:hAnsi="Cambria"/>
          <w:noProof/>
        </w:rPr>
        <w:drawing>
          <wp:inline distT="0" distB="0" distL="0" distR="0" wp14:anchorId="22F2AC16" wp14:editId="06EAD7C2">
            <wp:extent cx="3694941" cy="2467155"/>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quare-wave-oscillator.pdf"/>
                    <pic:cNvPicPr/>
                  </pic:nvPicPr>
                  <pic:blipFill>
                    <a:blip r:embed="rId10"/>
                    <a:stretch>
                      <a:fillRect/>
                    </a:stretch>
                  </pic:blipFill>
                  <pic:spPr>
                    <a:xfrm>
                      <a:off x="0" y="0"/>
                      <a:ext cx="3704826" cy="2473756"/>
                    </a:xfrm>
                    <a:prstGeom prst="rect">
                      <a:avLst/>
                    </a:prstGeom>
                  </pic:spPr>
                </pic:pic>
              </a:graphicData>
            </a:graphic>
          </wp:inline>
        </w:drawing>
      </w:r>
    </w:p>
    <w:p w14:paraId="020C4B14" w14:textId="640BC9F4" w:rsidR="00490642" w:rsidRPr="003B60B3" w:rsidRDefault="005B41B7" w:rsidP="00490642">
      <w:pPr>
        <w:widowControl w:val="0"/>
        <w:jc w:val="center"/>
        <w:rPr>
          <w:i/>
          <w:sz w:val="22"/>
          <w:szCs w:val="22"/>
        </w:rPr>
      </w:pPr>
      <w:r>
        <w:rPr>
          <w:i/>
          <w:sz w:val="22"/>
          <w:szCs w:val="22"/>
        </w:rPr>
        <w:t>Figure 2</w:t>
      </w:r>
      <w:r w:rsidR="00490642" w:rsidRPr="003B60B3">
        <w:rPr>
          <w:i/>
          <w:sz w:val="22"/>
          <w:szCs w:val="22"/>
        </w:rPr>
        <w:t xml:space="preserve">: </w:t>
      </w:r>
      <w:r w:rsidR="00193228">
        <w:rPr>
          <w:i/>
          <w:sz w:val="22"/>
          <w:szCs w:val="22"/>
        </w:rPr>
        <w:t>Square Wave Generator</w:t>
      </w:r>
    </w:p>
    <w:p w14:paraId="6E00A2E5" w14:textId="18DC9767" w:rsidR="0007038F" w:rsidRDefault="0007038F" w:rsidP="00C7552A">
      <w:pPr>
        <w:widowControl w:val="0"/>
        <w:rPr>
          <w:rFonts w:ascii="Cambria" w:hAnsi="Cambria"/>
        </w:rPr>
      </w:pPr>
    </w:p>
    <w:p w14:paraId="3825946E" w14:textId="06432D1E" w:rsidR="00B54540" w:rsidRDefault="00193228" w:rsidP="00C7552A">
      <w:pPr>
        <w:widowControl w:val="0"/>
        <w:rPr>
          <w:rFonts w:ascii="Cambria" w:hAnsi="Cambria"/>
        </w:rPr>
      </w:pPr>
      <w:r>
        <w:rPr>
          <w:rFonts w:ascii="Cambria" w:hAnsi="Cambria"/>
        </w:rPr>
        <w:t xml:space="preserve">The square wave generator pictured in Figure 2 operates on principles that you are already very familiar with. The first principles to note are the rules governing the behavior of ideal op-amps. The voltage at each input pin will be the same and no current can flow into the op-amp through these pins. </w:t>
      </w:r>
      <w:r w:rsidR="00804B41">
        <w:rPr>
          <w:rFonts w:ascii="Cambria" w:hAnsi="Cambria"/>
        </w:rPr>
        <w:t>The second principle to note is the behavior of a capacitor to charge and discharge over time, with the time constant being governed by equation [1].</w:t>
      </w:r>
    </w:p>
    <w:p w14:paraId="7AFD8F77" w14:textId="6C75BBFE" w:rsidR="00804B41" w:rsidRDefault="00804B41" w:rsidP="00C7552A">
      <w:pPr>
        <w:widowControl w:val="0"/>
        <w:rPr>
          <w:rFonts w:ascii="Cambria" w:hAnsi="Cambria"/>
        </w:rPr>
      </w:pPr>
    </w:p>
    <w:p w14:paraId="7BB9F189" w14:textId="586E0E18" w:rsidR="00804B41" w:rsidRDefault="00804B41" w:rsidP="00804B41">
      <w:pPr>
        <w:widowControl w:val="0"/>
        <w:jc w:val="center"/>
        <w:rPr>
          <w:rFonts w:ascii="Cambria" w:hAnsi="Cambria"/>
        </w:rPr>
      </w:pPr>
      <w:r>
        <w:rPr>
          <w:rFonts w:ascii="Cambria" w:hAnsi="Cambria"/>
        </w:rPr>
        <w:t>[1] Tau = Resistance * Capacitance</w:t>
      </w:r>
    </w:p>
    <w:p w14:paraId="4D5CBB15" w14:textId="77777777" w:rsidR="00804B41" w:rsidRDefault="00804B41" w:rsidP="00804B41">
      <w:pPr>
        <w:widowControl w:val="0"/>
        <w:rPr>
          <w:rFonts w:ascii="Cambria" w:hAnsi="Cambria"/>
        </w:rPr>
      </w:pPr>
    </w:p>
    <w:p w14:paraId="111F96A6" w14:textId="30E2BA19" w:rsidR="00804B41" w:rsidRPr="00193228" w:rsidRDefault="00804B41" w:rsidP="00804B41">
      <w:pPr>
        <w:widowControl w:val="0"/>
        <w:rPr>
          <w:rFonts w:ascii="Cambria" w:hAnsi="Cambria"/>
        </w:rPr>
      </w:pPr>
      <w:r>
        <w:rPr>
          <w:rFonts w:ascii="Cambria" w:hAnsi="Cambria"/>
        </w:rPr>
        <w:t xml:space="preserve">With the second concept being considered you can see that the capacitor connected to the inverting input of the op-amp will cyclically charge and discharge using ground and the output of the op-amp as its current source. Combine the cyclic charging of the capacitor with the tendency of the op-amp to maintain equal voltages at each input and you get a square wave (approximately) being the voltage output of the op-amp. </w:t>
      </w:r>
      <w:r w:rsidR="00B65831">
        <w:rPr>
          <w:rFonts w:ascii="Cambria" w:hAnsi="Cambria"/>
        </w:rPr>
        <w:t xml:space="preserve">To create three keys for the piano you will create three different square wave generators, following the above schematic, with the only change being that you substitute the 556k resistor with a 625k </w:t>
      </w:r>
      <w:r w:rsidR="00E82B28">
        <w:rPr>
          <w:rFonts w:ascii="Cambria" w:hAnsi="Cambria"/>
        </w:rPr>
        <w:t xml:space="preserve">(for Note: D5) </w:t>
      </w:r>
      <w:r w:rsidR="00B65831">
        <w:rPr>
          <w:rFonts w:ascii="Cambria" w:hAnsi="Cambria"/>
        </w:rPr>
        <w:t>and 701k</w:t>
      </w:r>
      <w:r w:rsidR="00E82B28">
        <w:rPr>
          <w:rFonts w:ascii="Cambria" w:hAnsi="Cambria"/>
        </w:rPr>
        <w:t xml:space="preserve"> (for Note: E5)</w:t>
      </w:r>
      <w:r w:rsidR="00B65831">
        <w:rPr>
          <w:rFonts w:ascii="Cambria" w:hAnsi="Cambria"/>
        </w:rPr>
        <w:t xml:space="preserve"> resistors. Doing this creates three distinct square waves, importantly with different frequencies. </w:t>
      </w:r>
    </w:p>
    <w:p w14:paraId="5245CC75" w14:textId="77777777" w:rsidR="00B54540" w:rsidRDefault="00B54540" w:rsidP="00C7552A">
      <w:pPr>
        <w:widowControl w:val="0"/>
        <w:rPr>
          <w:rFonts w:ascii="Cambria" w:hAnsi="Cambria"/>
        </w:rPr>
      </w:pPr>
    </w:p>
    <w:p w14:paraId="6FA10F2F" w14:textId="6B8BA519" w:rsidR="00B54540" w:rsidRPr="00B54540" w:rsidRDefault="00B54540" w:rsidP="00C7552A">
      <w:pPr>
        <w:widowControl w:val="0"/>
        <w:rPr>
          <w:b/>
          <w:i/>
        </w:rPr>
      </w:pPr>
      <w:r w:rsidRPr="00EE2649">
        <w:rPr>
          <w:b/>
          <w:i/>
        </w:rPr>
        <w:t>T</w:t>
      </w:r>
      <w:r>
        <w:rPr>
          <w:b/>
          <w:i/>
        </w:rPr>
        <w:t>esting</w:t>
      </w:r>
    </w:p>
    <w:p w14:paraId="187B9BB9" w14:textId="35447FA0" w:rsidR="00804B41" w:rsidRDefault="00804B41" w:rsidP="00804B41">
      <w:pPr>
        <w:pStyle w:val="ListParagraph"/>
        <w:widowControl w:val="0"/>
        <w:numPr>
          <w:ilvl w:val="0"/>
          <w:numId w:val="19"/>
        </w:numPr>
      </w:pPr>
      <w:r>
        <w:t>Assemble the circuit as shown in Figure 2</w:t>
      </w:r>
      <w:r w:rsidR="006520D7">
        <w:t xml:space="preserve"> for the 556k, 625k, and 701k resistors</w:t>
      </w:r>
    </w:p>
    <w:p w14:paraId="1FE0F89E" w14:textId="757AB657" w:rsidR="006520D7" w:rsidRDefault="006520D7" w:rsidP="006520D7">
      <w:pPr>
        <w:pStyle w:val="ListParagraph"/>
        <w:widowControl w:val="0"/>
        <w:numPr>
          <w:ilvl w:val="1"/>
          <w:numId w:val="19"/>
        </w:numPr>
      </w:pPr>
      <w:r>
        <w:t>You should have a total of 3 square wave generators</w:t>
      </w:r>
    </w:p>
    <w:p w14:paraId="2C08CBF0" w14:textId="6F2D18AD" w:rsidR="00B54540" w:rsidRDefault="006015B0" w:rsidP="00B54540">
      <w:pPr>
        <w:pStyle w:val="ListParagraph"/>
        <w:widowControl w:val="0"/>
        <w:numPr>
          <w:ilvl w:val="0"/>
          <w:numId w:val="19"/>
        </w:numPr>
      </w:pPr>
      <w:r>
        <w:t xml:space="preserve">Power the op amps with </w:t>
      </w:r>
      <w:r w:rsidR="00804B41">
        <w:t>+5</w:t>
      </w:r>
      <w:r w:rsidR="00B54540">
        <w:t>V and</w:t>
      </w:r>
      <w:r w:rsidR="004C54EA">
        <w:t xml:space="preserve"> GND</w:t>
      </w:r>
      <w:r w:rsidR="00804B41">
        <w:t xml:space="preserve"> </w:t>
      </w:r>
      <w:r w:rsidR="00B54540">
        <w:t>from the benchtop power supply</w:t>
      </w:r>
      <w:r>
        <w:t xml:space="preserve">. </w:t>
      </w:r>
    </w:p>
    <w:p w14:paraId="0DC3CFD5" w14:textId="19DC7A02" w:rsidR="00B54540" w:rsidRDefault="00804B41" w:rsidP="00C7552A">
      <w:pPr>
        <w:pStyle w:val="ListParagraph"/>
        <w:widowControl w:val="0"/>
        <w:numPr>
          <w:ilvl w:val="0"/>
          <w:numId w:val="19"/>
        </w:numPr>
      </w:pPr>
      <w:r>
        <w:t>View the output of the square wave generator on your oscilloscope</w:t>
      </w:r>
    </w:p>
    <w:p w14:paraId="64ACAB90" w14:textId="77777777" w:rsidR="0032717A" w:rsidRDefault="0032717A">
      <w:pPr>
        <w:rPr>
          <w:rFonts w:ascii="Cambria" w:hAnsi="Cambria"/>
        </w:rPr>
      </w:pPr>
    </w:p>
    <w:p w14:paraId="1752B95C" w14:textId="70766CA2" w:rsidR="0032717A" w:rsidRPr="00B54540" w:rsidRDefault="0032717A" w:rsidP="0032717A">
      <w:pPr>
        <w:widowControl w:val="0"/>
        <w:rPr>
          <w:b/>
          <w:i/>
        </w:rPr>
      </w:pPr>
      <w:r w:rsidRPr="00EE2649">
        <w:rPr>
          <w:b/>
          <w:i/>
        </w:rPr>
        <w:t>T</w:t>
      </w:r>
      <w:r>
        <w:rPr>
          <w:b/>
          <w:i/>
        </w:rPr>
        <w:t>roubleshooting</w:t>
      </w:r>
    </w:p>
    <w:p w14:paraId="4F3EACC5" w14:textId="1FB6A7D9" w:rsidR="0032717A" w:rsidRDefault="0032717A" w:rsidP="0032717A">
      <w:pPr>
        <w:pStyle w:val="ListParagraph"/>
        <w:numPr>
          <w:ilvl w:val="0"/>
          <w:numId w:val="29"/>
        </w:numPr>
        <w:rPr>
          <w:rFonts w:ascii="Cambria" w:hAnsi="Cambria"/>
        </w:rPr>
      </w:pPr>
      <w:r w:rsidRPr="0032717A">
        <w:rPr>
          <w:rFonts w:ascii="Cambria" w:hAnsi="Cambria"/>
        </w:rPr>
        <w:t>The most common error here is confusing the non-inverting pin with the inverting pin. Be sure to take a look at the datasheet to ensure that you are connecting the circuit correctly regardless of what the numbers in Figure 2 may say.</w:t>
      </w:r>
    </w:p>
    <w:p w14:paraId="1DED66DC" w14:textId="447F73D4" w:rsidR="0032717A" w:rsidRDefault="0032717A" w:rsidP="001A47DF">
      <w:pPr>
        <w:pStyle w:val="ListParagraph"/>
        <w:numPr>
          <w:ilvl w:val="0"/>
          <w:numId w:val="29"/>
        </w:numPr>
        <w:rPr>
          <w:rFonts w:ascii="Cambria" w:hAnsi="Cambria"/>
        </w:rPr>
      </w:pPr>
      <w:r>
        <w:rPr>
          <w:rFonts w:ascii="Cambria" w:hAnsi="Cambria"/>
        </w:rPr>
        <w:lastRenderedPageBreak/>
        <w:t>The second most common error is failing to power the op amp.</w:t>
      </w:r>
    </w:p>
    <w:p w14:paraId="688B622E" w14:textId="5A477526" w:rsidR="00B035CD" w:rsidRDefault="00B035CD" w:rsidP="001A47DF">
      <w:pPr>
        <w:pStyle w:val="ListParagraph"/>
        <w:numPr>
          <w:ilvl w:val="0"/>
          <w:numId w:val="29"/>
        </w:numPr>
        <w:rPr>
          <w:rFonts w:ascii="Cambria" w:hAnsi="Cambria"/>
        </w:rPr>
      </w:pPr>
      <w:r>
        <w:rPr>
          <w:rFonts w:ascii="Cambria" w:hAnsi="Cambria"/>
        </w:rPr>
        <w:t xml:space="preserve">The third problem is not ensuring that you have a ½ </w:t>
      </w:r>
      <w:proofErr w:type="spellStart"/>
      <w:r>
        <w:rPr>
          <w:rFonts w:ascii="Cambria" w:hAnsi="Cambria"/>
        </w:rPr>
        <w:t>Vdd</w:t>
      </w:r>
      <w:proofErr w:type="spellEnd"/>
      <w:r>
        <w:rPr>
          <w:rFonts w:ascii="Cambria" w:hAnsi="Cambria"/>
        </w:rPr>
        <w:t xml:space="preserve"> reference voltage</w:t>
      </w:r>
    </w:p>
    <w:p w14:paraId="6D7506FC" w14:textId="77777777" w:rsidR="006520D7" w:rsidRDefault="006520D7" w:rsidP="00193228">
      <w:pPr>
        <w:rPr>
          <w:rFonts w:ascii="Cambria" w:hAnsi="Cambria"/>
          <w:b/>
        </w:rPr>
      </w:pPr>
    </w:p>
    <w:p w14:paraId="54D3B065" w14:textId="77777777" w:rsidR="006520D7" w:rsidRDefault="006520D7">
      <w:pPr>
        <w:rPr>
          <w:rFonts w:ascii="Cambria" w:hAnsi="Cambria"/>
          <w:b/>
        </w:rPr>
      </w:pPr>
      <w:r>
        <w:rPr>
          <w:rFonts w:ascii="Cambria" w:hAnsi="Cambria"/>
          <w:b/>
        </w:rPr>
        <w:br w:type="page"/>
      </w:r>
    </w:p>
    <w:p w14:paraId="3F049448" w14:textId="3D99EADB" w:rsidR="001A47DF" w:rsidRDefault="001A47DF" w:rsidP="00193228">
      <w:pPr>
        <w:rPr>
          <w:rFonts w:ascii="Cambria" w:hAnsi="Cambria"/>
          <w:b/>
        </w:rPr>
      </w:pPr>
      <w:r>
        <w:rPr>
          <w:rFonts w:ascii="Cambria" w:hAnsi="Cambria"/>
          <w:b/>
        </w:rPr>
        <w:lastRenderedPageBreak/>
        <w:t>Part #2:  Square wave to Sine wave Converter</w:t>
      </w:r>
    </w:p>
    <w:p w14:paraId="0DD07ED6" w14:textId="77777777" w:rsidR="006520D7" w:rsidRDefault="006520D7" w:rsidP="001A47DF">
      <w:pPr>
        <w:jc w:val="center"/>
        <w:rPr>
          <w:noProof/>
        </w:rPr>
      </w:pPr>
    </w:p>
    <w:p w14:paraId="4555D920" w14:textId="7F7818C9" w:rsidR="001A47DF" w:rsidRDefault="006162FE" w:rsidP="001A47DF">
      <w:pPr>
        <w:jc w:val="center"/>
        <w:rPr>
          <w:b/>
        </w:rPr>
      </w:pPr>
      <w:r>
        <w:rPr>
          <w:b/>
          <w:noProof/>
        </w:rPr>
        <w:drawing>
          <wp:inline distT="0" distB="0" distL="0" distR="0" wp14:anchorId="3D5BCEC1" wp14:editId="544D9FB9">
            <wp:extent cx="5867400" cy="2044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w-pass-filter.pdf"/>
                    <pic:cNvPicPr/>
                  </pic:nvPicPr>
                  <pic:blipFill>
                    <a:blip r:embed="rId11"/>
                    <a:stretch>
                      <a:fillRect/>
                    </a:stretch>
                  </pic:blipFill>
                  <pic:spPr>
                    <a:xfrm>
                      <a:off x="0" y="0"/>
                      <a:ext cx="5867400" cy="2044700"/>
                    </a:xfrm>
                    <a:prstGeom prst="rect">
                      <a:avLst/>
                    </a:prstGeom>
                  </pic:spPr>
                </pic:pic>
              </a:graphicData>
            </a:graphic>
          </wp:inline>
        </w:drawing>
      </w:r>
    </w:p>
    <w:p w14:paraId="05CED098" w14:textId="77777777" w:rsidR="001A47DF" w:rsidRDefault="001A47DF" w:rsidP="001A47DF">
      <w:pPr>
        <w:jc w:val="center"/>
        <w:rPr>
          <w:i/>
        </w:rPr>
      </w:pPr>
      <w:r>
        <w:rPr>
          <w:i/>
        </w:rPr>
        <w:t>Figure 3: Square Wave to Sine Wave Converter</w:t>
      </w:r>
    </w:p>
    <w:p w14:paraId="286EB37A" w14:textId="77777777" w:rsidR="001A47DF" w:rsidRDefault="001A47DF" w:rsidP="001A47DF">
      <w:pPr>
        <w:jc w:val="center"/>
        <w:rPr>
          <w:b/>
        </w:rPr>
      </w:pPr>
    </w:p>
    <w:p w14:paraId="05A7BCB3" w14:textId="5EECB809" w:rsidR="0061404C" w:rsidRDefault="001A47DF" w:rsidP="001A47DF">
      <w:r>
        <w:t xml:space="preserve">In order to transform the square </w:t>
      </w:r>
      <w:proofErr w:type="gramStart"/>
      <w:r>
        <w:t>wave</w:t>
      </w:r>
      <w:proofErr w:type="gramEnd"/>
      <w:r>
        <w:t xml:space="preserve"> we generated in Part 1 into something we would like to hear, we must convert it into a sine wave. We again do this through concepts that we are already very familiar with, low pass filters. Recall that any periodic wave can be represented by a combination of sine waves at varying frequencies (Fourier Series). To transform the square wave into a sine wave, we would then attenuate some of those components, leaving us with a more traditional sine wave. Using the 4-pole low pass filter shown in Figure 3 we attenuate the higher frequency components of the signal, leaving us with a waveform that is much closer to a sine wave than a square wave. </w:t>
      </w:r>
      <w:r w:rsidR="0061404C">
        <w:t xml:space="preserve"> We use a 4-Pole design because the roll-off of the filter is faster than the roll-off of a 1-Pole filter. </w:t>
      </w:r>
    </w:p>
    <w:p w14:paraId="3A5D1F44" w14:textId="77777777" w:rsidR="0061404C" w:rsidRDefault="0061404C" w:rsidP="001A47DF"/>
    <w:p w14:paraId="713557D3" w14:textId="1E40890A" w:rsidR="0061404C" w:rsidRDefault="0061404C" w:rsidP="001A47DF">
      <w:r>
        <w:t>Note: We are building three sets of square wave generators and sine wave converters so that we can achieve our “three-key” effect.  That is why we use different filters for each of the three sets, creating three distinct frequency waves for each “key”.</w:t>
      </w:r>
      <w:r w:rsidR="006520D7">
        <w:t xml:space="preserve"> The filter set for each square wave generator will follow the schematic in Figure 3, with the only component that changes being the </w:t>
      </w:r>
      <w:r w:rsidR="006162FE">
        <w:t>30</w:t>
      </w:r>
      <w:r w:rsidR="006520D7">
        <w:t xml:space="preserve">k resistors, which will change </w:t>
      </w:r>
      <w:r w:rsidR="006162FE">
        <w:t>to a 27k resistor for Note: D5 or a 24k resistor for Note: E5</w:t>
      </w:r>
      <w:r w:rsidR="006520D7">
        <w:t xml:space="preserve">. The square wave generator with the 556k resistors should have the </w:t>
      </w:r>
      <w:r w:rsidR="006162FE">
        <w:t>30</w:t>
      </w:r>
      <w:r w:rsidR="006520D7">
        <w:t xml:space="preserve">k resistors in the filter, while the 625k generator should have </w:t>
      </w:r>
      <w:r w:rsidR="006162FE">
        <w:t>27</w:t>
      </w:r>
      <w:r w:rsidR="006520D7">
        <w:t>k resistors in the filter</w:t>
      </w:r>
      <w:r w:rsidR="006162FE">
        <w:t>, and the 701k square wave generator should have the 24k resistors in the filter. The capacitors are 10nF for each set of filters.</w:t>
      </w:r>
    </w:p>
    <w:p w14:paraId="3124BE55" w14:textId="69A68E97" w:rsidR="0061404C" w:rsidRDefault="0061404C" w:rsidP="001A47DF"/>
    <w:p w14:paraId="35B938E5" w14:textId="3760CBC9" w:rsidR="0061404C" w:rsidRDefault="0061404C" w:rsidP="001A47DF">
      <w:r>
        <w:t>Second Note: We use the voltage follower op-amp at the end of the filters to isolate this stage of the circuit from the rest of the circuit</w:t>
      </w:r>
      <w:r w:rsidR="006162FE">
        <w:t>. There is also a button to use a piano key.</w:t>
      </w:r>
    </w:p>
    <w:p w14:paraId="3FE9273E" w14:textId="77777777" w:rsidR="0061404C" w:rsidRDefault="0061404C" w:rsidP="001A47DF"/>
    <w:p w14:paraId="5ACF320A" w14:textId="77777777" w:rsidR="0061404C" w:rsidRDefault="0061404C" w:rsidP="001A47DF">
      <w:pPr>
        <w:rPr>
          <w:b/>
        </w:rPr>
      </w:pPr>
      <w:r>
        <w:rPr>
          <w:b/>
        </w:rPr>
        <w:t>Testing:</w:t>
      </w:r>
    </w:p>
    <w:p w14:paraId="2B285F46" w14:textId="1DB0B8F9" w:rsidR="0061404C" w:rsidRPr="0061404C" w:rsidRDefault="0061404C" w:rsidP="0061404C">
      <w:pPr>
        <w:pStyle w:val="ListParagraph"/>
        <w:numPr>
          <w:ilvl w:val="0"/>
          <w:numId w:val="31"/>
        </w:numPr>
      </w:pPr>
      <w:r w:rsidRPr="0061404C">
        <w:t>Assemble the circuit shown in Figure 3</w:t>
      </w:r>
      <w:r w:rsidR="006520D7">
        <w:t xml:space="preserve"> for the </w:t>
      </w:r>
      <w:r w:rsidR="006162FE">
        <w:t>30</w:t>
      </w:r>
      <w:r w:rsidR="006520D7">
        <w:t xml:space="preserve">k, </w:t>
      </w:r>
      <w:r w:rsidR="006162FE">
        <w:t>27</w:t>
      </w:r>
      <w:r w:rsidR="006520D7">
        <w:t xml:space="preserve">k, and </w:t>
      </w:r>
      <w:r w:rsidR="006162FE">
        <w:t>24</w:t>
      </w:r>
      <w:r w:rsidR="006520D7">
        <w:t>k resistors</w:t>
      </w:r>
    </w:p>
    <w:p w14:paraId="019447F3" w14:textId="77777777" w:rsidR="0061404C" w:rsidRPr="0061404C" w:rsidRDefault="0061404C" w:rsidP="0061404C">
      <w:pPr>
        <w:pStyle w:val="ListParagraph"/>
        <w:numPr>
          <w:ilvl w:val="0"/>
          <w:numId w:val="31"/>
        </w:numPr>
      </w:pPr>
      <w:r w:rsidRPr="0061404C">
        <w:t>View the input and output of the circuit on the oscilloscope</w:t>
      </w:r>
    </w:p>
    <w:p w14:paraId="3F535C75" w14:textId="1FB4F02A" w:rsidR="0061404C" w:rsidRDefault="0061404C" w:rsidP="0061404C">
      <w:pPr>
        <w:pStyle w:val="ListParagraph"/>
        <w:numPr>
          <w:ilvl w:val="0"/>
          <w:numId w:val="31"/>
        </w:numPr>
      </w:pPr>
      <w:r w:rsidRPr="0061404C">
        <w:t>Verify that a square wave is inputted into your circuit and a sine wave comes out</w:t>
      </w:r>
    </w:p>
    <w:p w14:paraId="300FAACC" w14:textId="77777777" w:rsidR="006162FE" w:rsidRDefault="006162FE" w:rsidP="006162FE">
      <w:pPr>
        <w:pStyle w:val="ListParagraph"/>
        <w:numPr>
          <w:ilvl w:val="0"/>
          <w:numId w:val="31"/>
        </w:numPr>
      </w:pPr>
      <w:r>
        <w:t>Take a look at the Fourier Transform of the signal to ensure the higher frequency harmonics are suppressed.</w:t>
      </w:r>
    </w:p>
    <w:p w14:paraId="7AED4590" w14:textId="2BB73F99" w:rsidR="0061404C" w:rsidRDefault="006162FE" w:rsidP="006162FE">
      <w:r>
        <w:t xml:space="preserve"> </w:t>
      </w:r>
    </w:p>
    <w:p w14:paraId="53806696" w14:textId="77777777" w:rsidR="0061404C" w:rsidRDefault="0061404C" w:rsidP="0061404C">
      <w:pPr>
        <w:rPr>
          <w:b/>
        </w:rPr>
      </w:pPr>
      <w:r>
        <w:rPr>
          <w:b/>
        </w:rPr>
        <w:lastRenderedPageBreak/>
        <w:t>Troubleshooting:</w:t>
      </w:r>
    </w:p>
    <w:p w14:paraId="6D30DCEC" w14:textId="77777777" w:rsidR="0061404C" w:rsidRDefault="0061404C" w:rsidP="0061404C">
      <w:pPr>
        <w:pStyle w:val="ListParagraph"/>
        <w:numPr>
          <w:ilvl w:val="0"/>
          <w:numId w:val="32"/>
        </w:numPr>
      </w:pPr>
      <w:r>
        <w:t>Ensure that you have connected all the components properly into the breadboard</w:t>
      </w:r>
    </w:p>
    <w:p w14:paraId="191A67CD" w14:textId="77777777" w:rsidR="0061404C" w:rsidRDefault="0061404C">
      <w:r>
        <w:br w:type="page"/>
      </w:r>
    </w:p>
    <w:p w14:paraId="13FAB77F" w14:textId="1E9A6C4A" w:rsidR="002D3CDD" w:rsidRPr="00A96013" w:rsidRDefault="0061404C" w:rsidP="00A96013">
      <w:pPr>
        <w:rPr>
          <w:b/>
        </w:rPr>
      </w:pPr>
      <w:r>
        <w:rPr>
          <w:b/>
        </w:rPr>
        <w:lastRenderedPageBreak/>
        <w:t xml:space="preserve">Part #3: </w:t>
      </w:r>
      <w:r w:rsidR="008148BC">
        <w:rPr>
          <w:b/>
        </w:rPr>
        <w:t>Summing Amplifier and Active Bandpass Filter</w:t>
      </w:r>
    </w:p>
    <w:p w14:paraId="64D8AB0D" w14:textId="5B1D47C5" w:rsidR="002D3CDD" w:rsidRDefault="002D3CDD" w:rsidP="008148BC">
      <w:pPr>
        <w:jc w:val="center"/>
        <w:rPr>
          <w:noProof/>
        </w:rPr>
      </w:pPr>
    </w:p>
    <w:p w14:paraId="752D6907" w14:textId="1870CCC9" w:rsidR="008148BC" w:rsidRDefault="00A96013" w:rsidP="008148BC">
      <w:pPr>
        <w:jc w:val="center"/>
        <w:rPr>
          <w:b/>
        </w:rPr>
      </w:pPr>
      <w:r>
        <w:rPr>
          <w:b/>
          <w:noProof/>
        </w:rPr>
        <w:drawing>
          <wp:inline distT="0" distB="0" distL="0" distR="0" wp14:anchorId="3A6CEE92" wp14:editId="7B76FB7A">
            <wp:extent cx="3454400" cy="3835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umming-amp.pdf"/>
                    <pic:cNvPicPr/>
                  </pic:nvPicPr>
                  <pic:blipFill>
                    <a:blip r:embed="rId12"/>
                    <a:stretch>
                      <a:fillRect/>
                    </a:stretch>
                  </pic:blipFill>
                  <pic:spPr>
                    <a:xfrm>
                      <a:off x="0" y="0"/>
                      <a:ext cx="3454400" cy="3835400"/>
                    </a:xfrm>
                    <a:prstGeom prst="rect">
                      <a:avLst/>
                    </a:prstGeom>
                  </pic:spPr>
                </pic:pic>
              </a:graphicData>
            </a:graphic>
          </wp:inline>
        </w:drawing>
      </w:r>
    </w:p>
    <w:p w14:paraId="25E61519" w14:textId="64BC32AD" w:rsidR="008148BC" w:rsidRDefault="008148BC" w:rsidP="008148BC">
      <w:pPr>
        <w:jc w:val="center"/>
        <w:rPr>
          <w:i/>
        </w:rPr>
      </w:pPr>
      <w:r>
        <w:rPr>
          <w:i/>
        </w:rPr>
        <w:t>Figure 4: Summing Amplifier and Active Bandpass Filter</w:t>
      </w:r>
    </w:p>
    <w:p w14:paraId="22F0F08A" w14:textId="77777777" w:rsidR="008148BC" w:rsidRDefault="008148BC" w:rsidP="008148BC">
      <w:pPr>
        <w:jc w:val="center"/>
        <w:rPr>
          <w:i/>
        </w:rPr>
      </w:pPr>
    </w:p>
    <w:p w14:paraId="46747F21" w14:textId="39BA123D" w:rsidR="0082147E" w:rsidRDefault="008148BC" w:rsidP="008148BC">
      <w:r>
        <w:t>In order to allow all three of our “keys” to connect to the same speaker we must have some kind of summing circuit that connect them all to the same speaker. Additionally, by summing the three “keys” together, we allow for many more notes to be played. When only one switch is closed, only that note is played, however, when more than one switch is closed</w:t>
      </w:r>
      <w:r w:rsidR="0082147E">
        <w:t xml:space="preserve"> both waves will make it to the op-amp and will be summed together into a new note. This summing capability allows us to play many more notes with just three keys.</w:t>
      </w:r>
      <w:r w:rsidR="00D8317E">
        <w:t xml:space="preserve"> Notice that the op-amp has been biased so that the signal is always positive, oscillating about the voltage that has been input into the non-inverting input. </w:t>
      </w:r>
      <w:r w:rsidR="00FD0323">
        <w:t xml:space="preserve">The signal is also being passed through a band-pass filter in this stage, this is to remove unwanted noise from our signals, so that they sound better. </w:t>
      </w:r>
    </w:p>
    <w:p w14:paraId="2ABD98A5" w14:textId="77777777" w:rsidR="0082147E" w:rsidRDefault="0082147E" w:rsidP="008148BC"/>
    <w:p w14:paraId="516CDC64" w14:textId="4344FC90" w:rsidR="008148BC" w:rsidRDefault="0082147E" w:rsidP="008148BC">
      <w:r>
        <w:t>Note: There is a switch (button)</w:t>
      </w:r>
      <w:r w:rsidR="004346AD">
        <w:t xml:space="preserve"> that connects the sine wave converter to the summing amplifier, that way the amplifier only receives the signal when the switch is closed (button is pressed), operating like a key on a piano. </w:t>
      </w:r>
    </w:p>
    <w:p w14:paraId="4899F14F" w14:textId="127161A0" w:rsidR="00FD0323" w:rsidRDefault="00FD0323" w:rsidP="008148BC">
      <w:pPr>
        <w:rPr>
          <w:b/>
        </w:rPr>
      </w:pPr>
    </w:p>
    <w:p w14:paraId="22BAE31C" w14:textId="594DA4C1" w:rsidR="00FD0323" w:rsidRDefault="00FD0323" w:rsidP="008148BC">
      <w:pPr>
        <w:rPr>
          <w:b/>
        </w:rPr>
      </w:pPr>
      <w:r>
        <w:rPr>
          <w:b/>
        </w:rPr>
        <w:t xml:space="preserve">Testing: </w:t>
      </w:r>
    </w:p>
    <w:p w14:paraId="12B66A5D" w14:textId="64991B6E" w:rsidR="00FD0323" w:rsidRDefault="00FD0323" w:rsidP="00FD0323">
      <w:pPr>
        <w:pStyle w:val="ListParagraph"/>
        <w:numPr>
          <w:ilvl w:val="0"/>
          <w:numId w:val="33"/>
        </w:numPr>
      </w:pPr>
      <w:r>
        <w:t>Assemble the circuit as shown in Figure 4</w:t>
      </w:r>
    </w:p>
    <w:p w14:paraId="60BE2EFD" w14:textId="27E6FFA6" w:rsidR="00FD0323" w:rsidRDefault="00D354B2" w:rsidP="00FD0323">
      <w:pPr>
        <w:pStyle w:val="ListParagraph"/>
        <w:numPr>
          <w:ilvl w:val="0"/>
          <w:numId w:val="33"/>
        </w:numPr>
      </w:pPr>
      <w:r>
        <w:t>Create a signal from the function generator that is within the passband of the band-pass filter</w:t>
      </w:r>
    </w:p>
    <w:p w14:paraId="63EA4DEE" w14:textId="72FE662D" w:rsidR="00D354B2" w:rsidRDefault="00D354B2" w:rsidP="00FD0323">
      <w:pPr>
        <w:pStyle w:val="ListParagraph"/>
        <w:numPr>
          <w:ilvl w:val="0"/>
          <w:numId w:val="33"/>
        </w:numPr>
      </w:pPr>
      <w:r>
        <w:t>Input the signal into the circuit where the Note signals would be</w:t>
      </w:r>
    </w:p>
    <w:p w14:paraId="24A2CD4D" w14:textId="42D9A849" w:rsidR="00D354B2" w:rsidRDefault="00D354B2" w:rsidP="00FD0323">
      <w:pPr>
        <w:pStyle w:val="ListParagraph"/>
        <w:numPr>
          <w:ilvl w:val="0"/>
          <w:numId w:val="33"/>
        </w:numPr>
      </w:pPr>
      <w:r>
        <w:lastRenderedPageBreak/>
        <w:t>View the input and output of the circuit on the oscilloscope</w:t>
      </w:r>
    </w:p>
    <w:p w14:paraId="3319C10D" w14:textId="52C259E0" w:rsidR="00D354B2" w:rsidRDefault="00D354B2" w:rsidP="00FD0323">
      <w:pPr>
        <w:pStyle w:val="ListParagraph"/>
        <w:numPr>
          <w:ilvl w:val="0"/>
          <w:numId w:val="33"/>
        </w:numPr>
      </w:pPr>
      <w:r>
        <w:t>Verify that you have input the signal from the function generator multiple times and that the output of the amplifier is these inputs summed, inverted, and added to the bias voltage</w:t>
      </w:r>
    </w:p>
    <w:p w14:paraId="04FECEC1" w14:textId="36FE9B0D" w:rsidR="00D354B2" w:rsidRDefault="00D354B2">
      <w:r>
        <w:br w:type="page"/>
      </w:r>
    </w:p>
    <w:p w14:paraId="6F2B3631" w14:textId="4EAFA1F7" w:rsidR="00C914F7" w:rsidRPr="00C804ED" w:rsidRDefault="00D354B2" w:rsidP="00C804ED">
      <w:pPr>
        <w:rPr>
          <w:b/>
        </w:rPr>
      </w:pPr>
      <w:r>
        <w:rPr>
          <w:b/>
        </w:rPr>
        <w:lastRenderedPageBreak/>
        <w:t>Part #4: LM386 and Speaker</w:t>
      </w:r>
    </w:p>
    <w:p w14:paraId="21402879" w14:textId="77777777" w:rsidR="00FB1F6A" w:rsidRDefault="00FB1F6A" w:rsidP="00D354B2">
      <w:pPr>
        <w:jc w:val="center"/>
        <w:rPr>
          <w:noProof/>
        </w:rPr>
      </w:pPr>
    </w:p>
    <w:p w14:paraId="30A9A9DF" w14:textId="6B428C55" w:rsidR="00D354B2" w:rsidRDefault="00A96013" w:rsidP="00D354B2">
      <w:pPr>
        <w:jc w:val="center"/>
      </w:pPr>
      <w:r>
        <w:rPr>
          <w:noProof/>
        </w:rPr>
        <w:drawing>
          <wp:inline distT="0" distB="0" distL="0" distR="0" wp14:anchorId="730E7EEE" wp14:editId="3D01A356">
            <wp:extent cx="2717800" cy="2527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m386.pdf"/>
                    <pic:cNvPicPr/>
                  </pic:nvPicPr>
                  <pic:blipFill>
                    <a:blip r:embed="rId13"/>
                    <a:stretch>
                      <a:fillRect/>
                    </a:stretch>
                  </pic:blipFill>
                  <pic:spPr>
                    <a:xfrm>
                      <a:off x="0" y="0"/>
                      <a:ext cx="2717800" cy="2527300"/>
                    </a:xfrm>
                    <a:prstGeom prst="rect">
                      <a:avLst/>
                    </a:prstGeom>
                  </pic:spPr>
                </pic:pic>
              </a:graphicData>
            </a:graphic>
          </wp:inline>
        </w:drawing>
      </w:r>
    </w:p>
    <w:p w14:paraId="0DDD9D36" w14:textId="74477D98" w:rsidR="00D354B2" w:rsidRDefault="00D354B2" w:rsidP="00D354B2">
      <w:pPr>
        <w:jc w:val="center"/>
        <w:rPr>
          <w:i/>
        </w:rPr>
      </w:pPr>
      <w:r>
        <w:rPr>
          <w:i/>
        </w:rPr>
        <w:t>Figure 5: LM386 and Speaker Circuit Diagram</w:t>
      </w:r>
    </w:p>
    <w:p w14:paraId="75AA18F7" w14:textId="198CB98A" w:rsidR="00D354B2" w:rsidRDefault="00D354B2" w:rsidP="00D354B2"/>
    <w:p w14:paraId="45C2245D" w14:textId="0BDA210A" w:rsidR="00D354B2" w:rsidRDefault="00D354B2" w:rsidP="00D354B2">
      <w:r>
        <w:t xml:space="preserve">The final piece of our little piano is the speaker element that will actually allow us to hear the signals that we have created. This is achieved by first passing the signal from our summing amplifier and into the LM386. The LM386 is a specialized component that prepares our signal to be input into a speaker, find the datasheet here: </w:t>
      </w:r>
    </w:p>
    <w:p w14:paraId="18A1A61F" w14:textId="46DA857E" w:rsidR="00D354B2" w:rsidRDefault="006F61BA" w:rsidP="00D354B2">
      <w:hyperlink r:id="rId14" w:history="1">
        <w:r w:rsidR="00D354B2" w:rsidRPr="006E0D94">
          <w:rPr>
            <w:rStyle w:val="Hyperlink"/>
          </w:rPr>
          <w:t>http://www.ti.com/lit/ds/symlink/lm386.pdf</w:t>
        </w:r>
      </w:hyperlink>
    </w:p>
    <w:p w14:paraId="0782A2D4" w14:textId="498C1A97" w:rsidR="00466271" w:rsidRDefault="00D354B2" w:rsidP="00C804ED">
      <w:r>
        <w:t xml:space="preserve">If you read the </w:t>
      </w:r>
      <w:r w:rsidR="00362C0C">
        <w:t>datasheet,</w:t>
      </w:r>
      <w:r>
        <w:t xml:space="preserve"> you’ll notice that we are using the component exactly as described by </w:t>
      </w:r>
      <w:r w:rsidR="00466271">
        <w:t>page 8 of the datasheet, seen below</w:t>
      </w:r>
    </w:p>
    <w:p w14:paraId="78C9702F" w14:textId="549F8A1F" w:rsidR="00466271" w:rsidRDefault="00466271" w:rsidP="00466271">
      <w:pPr>
        <w:jc w:val="center"/>
      </w:pPr>
      <w:r>
        <w:rPr>
          <w:noProof/>
        </w:rPr>
        <w:drawing>
          <wp:inline distT="0" distB="0" distL="0" distR="0" wp14:anchorId="572D6CE1" wp14:editId="67570803">
            <wp:extent cx="5784470" cy="2550005"/>
            <wp:effectExtent l="0" t="0" r="698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217" t="27121" r="12066" b="11971"/>
                    <a:stretch/>
                  </pic:blipFill>
                  <pic:spPr bwMode="auto">
                    <a:xfrm>
                      <a:off x="0" y="0"/>
                      <a:ext cx="5808161" cy="2560449"/>
                    </a:xfrm>
                    <a:prstGeom prst="rect">
                      <a:avLst/>
                    </a:prstGeom>
                    <a:ln>
                      <a:noFill/>
                    </a:ln>
                    <a:extLst>
                      <a:ext uri="{53640926-AAD7-44D8-BBD7-CCE9431645EC}">
                        <a14:shadowObscured xmlns:a14="http://schemas.microsoft.com/office/drawing/2010/main"/>
                      </a:ext>
                    </a:extLst>
                  </pic:spPr>
                </pic:pic>
              </a:graphicData>
            </a:graphic>
          </wp:inline>
        </w:drawing>
      </w:r>
    </w:p>
    <w:p w14:paraId="3868E892" w14:textId="6FEA4256" w:rsidR="00466271" w:rsidRDefault="00466271" w:rsidP="00466271">
      <w:pPr>
        <w:jc w:val="center"/>
        <w:rPr>
          <w:i/>
        </w:rPr>
      </w:pPr>
      <w:r>
        <w:rPr>
          <w:i/>
        </w:rPr>
        <w:t>Figure 6: Image from Page 8 of the Datasheet</w:t>
      </w:r>
    </w:p>
    <w:p w14:paraId="63F01AE5" w14:textId="77777777" w:rsidR="00466271" w:rsidRDefault="00466271" w:rsidP="00466271"/>
    <w:p w14:paraId="08FFDC53" w14:textId="48400738" w:rsidR="00466271" w:rsidRDefault="00362C0C" w:rsidP="00466271">
      <w:r>
        <w:t>In this configuration the input signal is amplified by 20</w:t>
      </w:r>
      <w:r w:rsidR="003B7C03">
        <w:t xml:space="preserve"> </w:t>
      </w:r>
    </w:p>
    <w:p w14:paraId="619FC66C" w14:textId="77777777" w:rsidR="00C804ED" w:rsidRDefault="00C804ED" w:rsidP="00466271">
      <w:pPr>
        <w:rPr>
          <w:b/>
        </w:rPr>
      </w:pPr>
    </w:p>
    <w:p w14:paraId="5B61BE04" w14:textId="3351BBD6" w:rsidR="00362C0C" w:rsidRDefault="00362C0C" w:rsidP="00466271">
      <w:pPr>
        <w:rPr>
          <w:b/>
        </w:rPr>
      </w:pPr>
      <w:r>
        <w:rPr>
          <w:b/>
        </w:rPr>
        <w:t>Testing:</w:t>
      </w:r>
    </w:p>
    <w:p w14:paraId="2720A96E" w14:textId="77777777" w:rsidR="00473A96" w:rsidRDefault="00362C0C" w:rsidP="00473A96">
      <w:pPr>
        <w:pStyle w:val="ListParagraph"/>
        <w:numPr>
          <w:ilvl w:val="0"/>
          <w:numId w:val="36"/>
        </w:numPr>
      </w:pPr>
      <w:r>
        <w:t>Assemble the circuit as shown in Figure 5</w:t>
      </w:r>
    </w:p>
    <w:p w14:paraId="1229D8B8" w14:textId="77777777" w:rsidR="00473A96" w:rsidRDefault="00473A96" w:rsidP="00473A96">
      <w:pPr>
        <w:pStyle w:val="ListParagraph"/>
        <w:numPr>
          <w:ilvl w:val="0"/>
          <w:numId w:val="36"/>
        </w:numPr>
      </w:pPr>
      <w:r>
        <w:lastRenderedPageBreak/>
        <w:t>Set your function generator to High-Z mode</w:t>
      </w:r>
    </w:p>
    <w:p w14:paraId="47E95BEB" w14:textId="114DC6E8" w:rsidR="00473A96" w:rsidRDefault="00362C0C" w:rsidP="00473A96">
      <w:pPr>
        <w:pStyle w:val="ListParagraph"/>
        <w:numPr>
          <w:ilvl w:val="0"/>
          <w:numId w:val="36"/>
        </w:numPr>
      </w:pPr>
      <w:r>
        <w:t xml:space="preserve">Input a </w:t>
      </w:r>
      <w:r w:rsidR="00473A96">
        <w:t xml:space="preserve">1kHz, </w:t>
      </w:r>
      <w:r w:rsidR="00752A94">
        <w:t>100m</w:t>
      </w:r>
      <w:r>
        <w:t>V</w:t>
      </w:r>
      <w:r w:rsidR="00473A96">
        <w:t>pp</w:t>
      </w:r>
      <w:r>
        <w:t xml:space="preserve"> sine wave into the circuit</w:t>
      </w:r>
    </w:p>
    <w:p w14:paraId="4B28C649" w14:textId="124E453C" w:rsidR="00473A96" w:rsidRDefault="00362C0C" w:rsidP="00473A96">
      <w:pPr>
        <w:pStyle w:val="ListParagraph"/>
        <w:numPr>
          <w:ilvl w:val="0"/>
          <w:numId w:val="36"/>
        </w:numPr>
      </w:pPr>
      <w:r>
        <w:t xml:space="preserve">Verify that the output is </w:t>
      </w:r>
      <w:r w:rsidR="00473A96">
        <w:t>1</w:t>
      </w:r>
      <w:r>
        <w:t>V</w:t>
      </w:r>
      <w:r w:rsidR="00473A96">
        <w:t>pp</w:t>
      </w:r>
      <w:r>
        <w:t xml:space="preserve"> using the oscilloscope</w:t>
      </w:r>
    </w:p>
    <w:p w14:paraId="5FCC98F1" w14:textId="71BBC2B0" w:rsidR="00362C0C" w:rsidRDefault="00362C0C" w:rsidP="00473A96">
      <w:pPr>
        <w:pStyle w:val="ListParagraph"/>
        <w:numPr>
          <w:ilvl w:val="0"/>
          <w:numId w:val="36"/>
        </w:numPr>
      </w:pPr>
      <w:r>
        <w:t>Assemble the whole circuit together and make some tunes!</w:t>
      </w:r>
    </w:p>
    <w:p w14:paraId="0739EC49" w14:textId="77777777" w:rsidR="00A1274F" w:rsidRDefault="00A1274F" w:rsidP="00A1274F"/>
    <w:p w14:paraId="4336343B" w14:textId="73A36A7B" w:rsidR="00A1274F" w:rsidRDefault="00A1274F" w:rsidP="00A1274F">
      <w:pPr>
        <w:rPr>
          <w:b/>
        </w:rPr>
      </w:pPr>
      <w:r>
        <w:rPr>
          <w:b/>
        </w:rPr>
        <w:t>Troubleshooting:</w:t>
      </w:r>
    </w:p>
    <w:p w14:paraId="5F38F4B5" w14:textId="370256E4" w:rsidR="00A1274F" w:rsidRPr="00A1274F" w:rsidRDefault="00A1274F" w:rsidP="00A1274F">
      <w:pPr>
        <w:pStyle w:val="ListParagraph"/>
        <w:numPr>
          <w:ilvl w:val="0"/>
          <w:numId w:val="32"/>
        </w:numPr>
      </w:pPr>
      <w:r>
        <w:t>Make sure that you are connecting the LM386 properly, see Figure 6 for the pin labels or look at the datasheet</w:t>
      </w:r>
    </w:p>
    <w:p w14:paraId="0809B8C6" w14:textId="77777777" w:rsidR="00A1274F" w:rsidRPr="00A1274F" w:rsidRDefault="00A1274F" w:rsidP="00A1274F">
      <w:pPr>
        <w:rPr>
          <w:b/>
        </w:rPr>
      </w:pPr>
    </w:p>
    <w:p w14:paraId="77D588D4" w14:textId="77777777" w:rsidR="001D38DA" w:rsidRDefault="001D38DA">
      <w:pPr>
        <w:rPr>
          <w:b/>
        </w:rPr>
      </w:pPr>
      <w:r>
        <w:rPr>
          <w:b/>
        </w:rPr>
        <w:br w:type="page"/>
      </w:r>
    </w:p>
    <w:p w14:paraId="389E25BD" w14:textId="41D3DD17" w:rsidR="004E4B5D" w:rsidRPr="00E241F1" w:rsidRDefault="004E4B5D" w:rsidP="00B97E42">
      <w:pPr>
        <w:widowControl w:val="0"/>
        <w:rPr>
          <w:b/>
        </w:rPr>
      </w:pPr>
      <w:r w:rsidRPr="00E241F1">
        <w:rPr>
          <w:b/>
        </w:rPr>
        <w:lastRenderedPageBreak/>
        <w:t>Revision History</w:t>
      </w:r>
    </w:p>
    <w:p w14:paraId="16FA879D" w14:textId="4C061F5C" w:rsidR="004E4B5D" w:rsidRDefault="004E4B5D" w:rsidP="00B97E42">
      <w:pPr>
        <w:widowControl w:val="0"/>
      </w:pPr>
    </w:p>
    <w:tbl>
      <w:tblPr>
        <w:tblStyle w:val="TableGrid"/>
        <w:tblW w:w="9606" w:type="dxa"/>
        <w:tblLook w:val="04A0" w:firstRow="1" w:lastRow="0" w:firstColumn="1" w:lastColumn="0" w:noHBand="0" w:noVBand="1"/>
      </w:tblPr>
      <w:tblGrid>
        <w:gridCol w:w="1173"/>
        <w:gridCol w:w="1439"/>
        <w:gridCol w:w="6994"/>
      </w:tblGrid>
      <w:tr w:rsidR="00E241F1" w:rsidRPr="00E241F1" w14:paraId="742370A9" w14:textId="77777777" w:rsidTr="00AA3DF3">
        <w:trPr>
          <w:trHeight w:val="256"/>
        </w:trPr>
        <w:tc>
          <w:tcPr>
            <w:tcW w:w="1173" w:type="dxa"/>
          </w:tcPr>
          <w:p w14:paraId="4283645B" w14:textId="6FC6BA6A" w:rsidR="00E241F1" w:rsidRPr="00E241F1" w:rsidRDefault="00E241F1" w:rsidP="00E241F1">
            <w:pPr>
              <w:widowControl w:val="0"/>
              <w:jc w:val="center"/>
              <w:rPr>
                <w:b/>
              </w:rPr>
            </w:pPr>
            <w:r w:rsidRPr="00E241F1">
              <w:rPr>
                <w:b/>
              </w:rPr>
              <w:t>Revision</w:t>
            </w:r>
            <w:r w:rsidRPr="00E241F1">
              <w:rPr>
                <w:b/>
              </w:rPr>
              <w:br/>
              <w:t>Code</w:t>
            </w:r>
          </w:p>
        </w:tc>
        <w:tc>
          <w:tcPr>
            <w:tcW w:w="1439" w:type="dxa"/>
          </w:tcPr>
          <w:p w14:paraId="7AFA24FC" w14:textId="77777777" w:rsidR="00E241F1" w:rsidRPr="00E241F1" w:rsidRDefault="00E241F1" w:rsidP="00E241F1">
            <w:pPr>
              <w:widowControl w:val="0"/>
              <w:jc w:val="center"/>
              <w:rPr>
                <w:b/>
              </w:rPr>
            </w:pPr>
            <w:r w:rsidRPr="00E241F1">
              <w:rPr>
                <w:b/>
              </w:rPr>
              <w:t>Revision</w:t>
            </w:r>
          </w:p>
          <w:p w14:paraId="45ADC549" w14:textId="35EA5CE2" w:rsidR="00E241F1" w:rsidRPr="00E241F1" w:rsidRDefault="00E241F1" w:rsidP="00E241F1">
            <w:pPr>
              <w:widowControl w:val="0"/>
              <w:jc w:val="center"/>
              <w:rPr>
                <w:b/>
              </w:rPr>
            </w:pPr>
            <w:r w:rsidRPr="00E241F1">
              <w:rPr>
                <w:b/>
              </w:rPr>
              <w:t>Date</w:t>
            </w:r>
          </w:p>
        </w:tc>
        <w:tc>
          <w:tcPr>
            <w:tcW w:w="6994" w:type="dxa"/>
          </w:tcPr>
          <w:p w14:paraId="36764D46" w14:textId="76CA3510" w:rsidR="00E241F1" w:rsidRPr="00E241F1" w:rsidRDefault="00E241F1" w:rsidP="00E241F1">
            <w:pPr>
              <w:widowControl w:val="0"/>
              <w:jc w:val="center"/>
              <w:rPr>
                <w:b/>
              </w:rPr>
            </w:pPr>
            <w:r w:rsidRPr="00E241F1">
              <w:rPr>
                <w:b/>
              </w:rPr>
              <w:t>Description</w:t>
            </w:r>
          </w:p>
        </w:tc>
      </w:tr>
      <w:tr w:rsidR="00E241F1" w14:paraId="5544C980" w14:textId="77777777" w:rsidTr="00AA3DF3">
        <w:trPr>
          <w:trHeight w:val="251"/>
        </w:trPr>
        <w:tc>
          <w:tcPr>
            <w:tcW w:w="1173" w:type="dxa"/>
          </w:tcPr>
          <w:p w14:paraId="38F0E407" w14:textId="4AF30B04" w:rsidR="00E241F1" w:rsidRPr="00E241F1" w:rsidRDefault="00E241F1" w:rsidP="00E241F1">
            <w:pPr>
              <w:widowControl w:val="0"/>
              <w:jc w:val="center"/>
              <w:rPr>
                <w:sz w:val="22"/>
              </w:rPr>
            </w:pPr>
            <w:r>
              <w:rPr>
                <w:sz w:val="22"/>
              </w:rPr>
              <w:t>A</w:t>
            </w:r>
          </w:p>
        </w:tc>
        <w:tc>
          <w:tcPr>
            <w:tcW w:w="1439" w:type="dxa"/>
          </w:tcPr>
          <w:p w14:paraId="0C68ACE6" w14:textId="04A2353B" w:rsidR="00E241F1" w:rsidRPr="00E241F1" w:rsidRDefault="00AA3DF3" w:rsidP="00E241F1">
            <w:pPr>
              <w:widowControl w:val="0"/>
              <w:jc w:val="center"/>
              <w:rPr>
                <w:sz w:val="22"/>
              </w:rPr>
            </w:pPr>
            <w:r>
              <w:rPr>
                <w:sz w:val="22"/>
              </w:rPr>
              <w:t>1</w:t>
            </w:r>
            <w:r w:rsidR="00193228">
              <w:rPr>
                <w:sz w:val="22"/>
              </w:rPr>
              <w:t>1</w:t>
            </w:r>
            <w:r>
              <w:rPr>
                <w:sz w:val="22"/>
              </w:rPr>
              <w:t>/</w:t>
            </w:r>
            <w:r w:rsidR="00193228">
              <w:rPr>
                <w:sz w:val="22"/>
              </w:rPr>
              <w:t>05</w:t>
            </w:r>
            <w:r w:rsidR="00E241F1">
              <w:rPr>
                <w:sz w:val="22"/>
              </w:rPr>
              <w:t>/201</w:t>
            </w:r>
            <w:r w:rsidR="00193228">
              <w:rPr>
                <w:sz w:val="22"/>
              </w:rPr>
              <w:t>8</w:t>
            </w:r>
          </w:p>
        </w:tc>
        <w:tc>
          <w:tcPr>
            <w:tcW w:w="6994" w:type="dxa"/>
          </w:tcPr>
          <w:p w14:paraId="588230A5" w14:textId="2A5AD494" w:rsidR="006015B0" w:rsidRPr="006015B0" w:rsidRDefault="00AA3DF3" w:rsidP="006015B0">
            <w:pPr>
              <w:pStyle w:val="ListParagraph"/>
              <w:widowControl w:val="0"/>
              <w:numPr>
                <w:ilvl w:val="0"/>
                <w:numId w:val="18"/>
              </w:numPr>
              <w:ind w:left="346"/>
              <w:rPr>
                <w:sz w:val="22"/>
              </w:rPr>
            </w:pPr>
            <w:r>
              <w:rPr>
                <w:sz w:val="22"/>
              </w:rPr>
              <w:t xml:space="preserve">Initial document for </w:t>
            </w:r>
            <w:r w:rsidR="00193228">
              <w:rPr>
                <w:sz w:val="22"/>
              </w:rPr>
              <w:t>Pianissimo</w:t>
            </w:r>
          </w:p>
          <w:p w14:paraId="26BDAA8E" w14:textId="77777777" w:rsidR="00E241F1" w:rsidRPr="00BF1F9A" w:rsidRDefault="00E241F1" w:rsidP="00BF1F9A">
            <w:pPr>
              <w:widowControl w:val="0"/>
              <w:rPr>
                <w:sz w:val="22"/>
              </w:rPr>
            </w:pPr>
          </w:p>
        </w:tc>
      </w:tr>
    </w:tbl>
    <w:p w14:paraId="12F9709B" w14:textId="2F2E1ED6" w:rsidR="004E4B5D" w:rsidRPr="002C0955" w:rsidRDefault="004E4B5D" w:rsidP="00B97E42">
      <w:pPr>
        <w:widowControl w:val="0"/>
      </w:pPr>
    </w:p>
    <w:sectPr w:rsidR="004E4B5D" w:rsidRPr="002C0955" w:rsidSect="00694E89">
      <w:headerReference w:type="even" r:id="rId16"/>
      <w:headerReference w:type="default" r:id="rId17"/>
      <w:foot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E87F30" w14:textId="77777777" w:rsidR="006F61BA" w:rsidRDefault="006F61BA" w:rsidP="00AE1B4B">
      <w:r>
        <w:separator/>
      </w:r>
    </w:p>
  </w:endnote>
  <w:endnote w:type="continuationSeparator" w:id="0">
    <w:p w14:paraId="7DE85919" w14:textId="77777777" w:rsidR="006F61BA" w:rsidRDefault="006F61BA" w:rsidP="00AE1B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w:altName w:val="Sylfaen"/>
    <w:panose1 w:val="02000500000000000000"/>
    <w:charset w:val="00"/>
    <w:family w:val="auto"/>
    <w:pitch w:val="variable"/>
    <w:sig w:usb0="E00002FF" w:usb1="5000205A" w:usb2="00000000" w:usb3="00000000" w:csb0="0000019F" w:csb1="00000000"/>
  </w:font>
  <w:font w:name="Lucida Grande">
    <w:altName w:val="Segoe UI"/>
    <w:panose1 w:val="020B0600040502020204"/>
    <w:charset w:val="00"/>
    <w:family w:val="swiss"/>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FE0384" w14:textId="490EBFC6" w:rsidR="0010264D" w:rsidRPr="004E4B5D" w:rsidRDefault="0010264D" w:rsidP="004E4B5D">
    <w:pPr>
      <w:pStyle w:val="Footer"/>
      <w:rPr>
        <w:sz w:val="21"/>
        <w:szCs w:val="22"/>
      </w:rPr>
    </w:pPr>
    <w:r w:rsidRPr="004E4B5D">
      <w:rPr>
        <w:sz w:val="21"/>
        <w:szCs w:val="22"/>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9612D7" w14:textId="77777777" w:rsidR="006F61BA" w:rsidRDefault="006F61BA" w:rsidP="00AE1B4B">
      <w:r>
        <w:separator/>
      </w:r>
    </w:p>
  </w:footnote>
  <w:footnote w:type="continuationSeparator" w:id="0">
    <w:p w14:paraId="60227765" w14:textId="77777777" w:rsidR="006F61BA" w:rsidRDefault="006F61BA" w:rsidP="00AE1B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94D8B9" w14:textId="77777777" w:rsidR="0010264D" w:rsidRDefault="0010264D" w:rsidP="0010264D">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34650C2" w14:textId="77777777" w:rsidR="0010264D" w:rsidRDefault="0010264D" w:rsidP="00AE1B4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5FA105" w14:textId="77777777" w:rsidR="0010264D" w:rsidRDefault="0010264D" w:rsidP="0010264D">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3468D">
      <w:rPr>
        <w:rStyle w:val="PageNumber"/>
        <w:noProof/>
      </w:rPr>
      <w:t>10</w:t>
    </w:r>
    <w:r>
      <w:rPr>
        <w:rStyle w:val="PageNumber"/>
      </w:rPr>
      <w:fldChar w:fldCharType="end"/>
    </w:r>
  </w:p>
  <w:p w14:paraId="74DEFB67" w14:textId="77777777" w:rsidR="0010264D" w:rsidRDefault="0010264D" w:rsidP="00AE1B4B">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847CC"/>
    <w:multiLevelType w:val="hybridMultilevel"/>
    <w:tmpl w:val="E33E6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6257B0"/>
    <w:multiLevelType w:val="hybridMultilevel"/>
    <w:tmpl w:val="82882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970B08"/>
    <w:multiLevelType w:val="hybridMultilevel"/>
    <w:tmpl w:val="B5725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15D13"/>
    <w:multiLevelType w:val="hybridMultilevel"/>
    <w:tmpl w:val="C5FE3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B4697F"/>
    <w:multiLevelType w:val="hybridMultilevel"/>
    <w:tmpl w:val="0D9A2B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F16FC1"/>
    <w:multiLevelType w:val="hybridMultilevel"/>
    <w:tmpl w:val="F29282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F21A44"/>
    <w:multiLevelType w:val="hybridMultilevel"/>
    <w:tmpl w:val="E33E6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FB211B"/>
    <w:multiLevelType w:val="hybridMultilevel"/>
    <w:tmpl w:val="7E3AF9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8D03CF"/>
    <w:multiLevelType w:val="hybridMultilevel"/>
    <w:tmpl w:val="83CE0AE4"/>
    <w:lvl w:ilvl="0" w:tplc="7B2854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2D4720"/>
    <w:multiLevelType w:val="hybridMultilevel"/>
    <w:tmpl w:val="5B4C0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66514C"/>
    <w:multiLevelType w:val="hybridMultilevel"/>
    <w:tmpl w:val="4DEA7AFE"/>
    <w:lvl w:ilvl="0" w:tplc="7B2854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BE1633"/>
    <w:multiLevelType w:val="hybridMultilevel"/>
    <w:tmpl w:val="1896B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997DB2"/>
    <w:multiLevelType w:val="hybridMultilevel"/>
    <w:tmpl w:val="429A79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FE62EB"/>
    <w:multiLevelType w:val="hybridMultilevel"/>
    <w:tmpl w:val="44F83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1429B8"/>
    <w:multiLevelType w:val="hybridMultilevel"/>
    <w:tmpl w:val="5694E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C669CD"/>
    <w:multiLevelType w:val="hybridMultilevel"/>
    <w:tmpl w:val="5CC2D2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510C89"/>
    <w:multiLevelType w:val="hybridMultilevel"/>
    <w:tmpl w:val="2CA40222"/>
    <w:lvl w:ilvl="0" w:tplc="023CF86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F261E2"/>
    <w:multiLevelType w:val="hybridMultilevel"/>
    <w:tmpl w:val="D4F8E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4A9473F"/>
    <w:multiLevelType w:val="hybridMultilevel"/>
    <w:tmpl w:val="057E1B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9A7520"/>
    <w:multiLevelType w:val="hybridMultilevel"/>
    <w:tmpl w:val="2F507B3C"/>
    <w:lvl w:ilvl="0" w:tplc="023CF86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F0320B"/>
    <w:multiLevelType w:val="hybridMultilevel"/>
    <w:tmpl w:val="F7644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CF4619B"/>
    <w:multiLevelType w:val="hybridMultilevel"/>
    <w:tmpl w:val="A718D4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149112F"/>
    <w:multiLevelType w:val="hybridMultilevel"/>
    <w:tmpl w:val="EB500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3E633D"/>
    <w:multiLevelType w:val="hybridMultilevel"/>
    <w:tmpl w:val="E15044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4942BD"/>
    <w:multiLevelType w:val="hybridMultilevel"/>
    <w:tmpl w:val="1374C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D1067D"/>
    <w:multiLevelType w:val="hybridMultilevel"/>
    <w:tmpl w:val="2E524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9BE264D"/>
    <w:multiLevelType w:val="hybridMultilevel"/>
    <w:tmpl w:val="3E34C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5E4B05"/>
    <w:multiLevelType w:val="hybridMultilevel"/>
    <w:tmpl w:val="F820A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07774E"/>
    <w:multiLevelType w:val="hybridMultilevel"/>
    <w:tmpl w:val="14C8C4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BC7E0A"/>
    <w:multiLevelType w:val="hybridMultilevel"/>
    <w:tmpl w:val="309ACF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0775DD9"/>
    <w:multiLevelType w:val="hybridMultilevel"/>
    <w:tmpl w:val="5B623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1044EF"/>
    <w:multiLevelType w:val="hybridMultilevel"/>
    <w:tmpl w:val="95D6B2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79D36A44"/>
    <w:multiLevelType w:val="hybridMultilevel"/>
    <w:tmpl w:val="1896B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B1A5EB2"/>
    <w:multiLevelType w:val="hybridMultilevel"/>
    <w:tmpl w:val="20D012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D3282F"/>
    <w:multiLevelType w:val="hybridMultilevel"/>
    <w:tmpl w:val="FB28C6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EB2BA4"/>
    <w:multiLevelType w:val="hybridMultilevel"/>
    <w:tmpl w:val="B0CE5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3"/>
  </w:num>
  <w:num w:numId="3">
    <w:abstractNumId w:val="2"/>
  </w:num>
  <w:num w:numId="4">
    <w:abstractNumId w:val="22"/>
  </w:num>
  <w:num w:numId="5">
    <w:abstractNumId w:val="32"/>
  </w:num>
  <w:num w:numId="6">
    <w:abstractNumId w:val="28"/>
  </w:num>
  <w:num w:numId="7">
    <w:abstractNumId w:val="6"/>
  </w:num>
  <w:num w:numId="8">
    <w:abstractNumId w:val="0"/>
  </w:num>
  <w:num w:numId="9">
    <w:abstractNumId w:val="24"/>
  </w:num>
  <w:num w:numId="10">
    <w:abstractNumId w:val="13"/>
  </w:num>
  <w:num w:numId="11">
    <w:abstractNumId w:val="11"/>
  </w:num>
  <w:num w:numId="12">
    <w:abstractNumId w:val="9"/>
  </w:num>
  <w:num w:numId="13">
    <w:abstractNumId w:val="4"/>
  </w:num>
  <w:num w:numId="14">
    <w:abstractNumId w:val="30"/>
  </w:num>
  <w:num w:numId="15">
    <w:abstractNumId w:val="27"/>
  </w:num>
  <w:num w:numId="16">
    <w:abstractNumId w:val="14"/>
  </w:num>
  <w:num w:numId="17">
    <w:abstractNumId w:val="34"/>
  </w:num>
  <w:num w:numId="18">
    <w:abstractNumId w:val="3"/>
  </w:num>
  <w:num w:numId="19">
    <w:abstractNumId w:val="7"/>
  </w:num>
  <w:num w:numId="20">
    <w:abstractNumId w:val="29"/>
  </w:num>
  <w:num w:numId="21">
    <w:abstractNumId w:val="25"/>
  </w:num>
  <w:num w:numId="22">
    <w:abstractNumId w:val="5"/>
  </w:num>
  <w:num w:numId="23">
    <w:abstractNumId w:val="12"/>
  </w:num>
  <w:num w:numId="24">
    <w:abstractNumId w:val="15"/>
  </w:num>
  <w:num w:numId="25">
    <w:abstractNumId w:val="21"/>
  </w:num>
  <w:num w:numId="26">
    <w:abstractNumId w:val="18"/>
  </w:num>
  <w:num w:numId="27">
    <w:abstractNumId w:val="19"/>
  </w:num>
  <w:num w:numId="28">
    <w:abstractNumId w:val="16"/>
  </w:num>
  <w:num w:numId="29">
    <w:abstractNumId w:val="8"/>
  </w:num>
  <w:num w:numId="30">
    <w:abstractNumId w:val="10"/>
  </w:num>
  <w:num w:numId="31">
    <w:abstractNumId w:val="26"/>
  </w:num>
  <w:num w:numId="32">
    <w:abstractNumId w:val="35"/>
  </w:num>
  <w:num w:numId="33">
    <w:abstractNumId w:val="33"/>
  </w:num>
  <w:num w:numId="34">
    <w:abstractNumId w:val="20"/>
  </w:num>
  <w:num w:numId="35">
    <w:abstractNumId w:val="31"/>
  </w:num>
  <w:num w:numId="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5"/>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540"/>
    <w:rsid w:val="0000250F"/>
    <w:rsid w:val="0000390D"/>
    <w:rsid w:val="000125E1"/>
    <w:rsid w:val="0001750C"/>
    <w:rsid w:val="00025087"/>
    <w:rsid w:val="000360E3"/>
    <w:rsid w:val="0005611F"/>
    <w:rsid w:val="00064E4D"/>
    <w:rsid w:val="0007038F"/>
    <w:rsid w:val="00074608"/>
    <w:rsid w:val="00083BD3"/>
    <w:rsid w:val="00091D5E"/>
    <w:rsid w:val="000A1D5B"/>
    <w:rsid w:val="000B497D"/>
    <w:rsid w:val="000C4310"/>
    <w:rsid w:val="000E11AE"/>
    <w:rsid w:val="000F69B8"/>
    <w:rsid w:val="00100AE5"/>
    <w:rsid w:val="0010264D"/>
    <w:rsid w:val="00111425"/>
    <w:rsid w:val="00111F1F"/>
    <w:rsid w:val="00113127"/>
    <w:rsid w:val="00114890"/>
    <w:rsid w:val="00120912"/>
    <w:rsid w:val="0013620C"/>
    <w:rsid w:val="00136F63"/>
    <w:rsid w:val="00143862"/>
    <w:rsid w:val="001471F1"/>
    <w:rsid w:val="001603C5"/>
    <w:rsid w:val="001715C1"/>
    <w:rsid w:val="00176892"/>
    <w:rsid w:val="0018691D"/>
    <w:rsid w:val="00187257"/>
    <w:rsid w:val="00193228"/>
    <w:rsid w:val="001961CD"/>
    <w:rsid w:val="001A47DF"/>
    <w:rsid w:val="001B0F79"/>
    <w:rsid w:val="001B1B6E"/>
    <w:rsid w:val="001B625C"/>
    <w:rsid w:val="001C11C3"/>
    <w:rsid w:val="001C3511"/>
    <w:rsid w:val="001C35E7"/>
    <w:rsid w:val="001C5F40"/>
    <w:rsid w:val="001D1FB7"/>
    <w:rsid w:val="001D38DA"/>
    <w:rsid w:val="00221F42"/>
    <w:rsid w:val="00225226"/>
    <w:rsid w:val="00260830"/>
    <w:rsid w:val="0026145A"/>
    <w:rsid w:val="00276BF1"/>
    <w:rsid w:val="002775E1"/>
    <w:rsid w:val="002806CF"/>
    <w:rsid w:val="002918F8"/>
    <w:rsid w:val="00297544"/>
    <w:rsid w:val="002A7439"/>
    <w:rsid w:val="002C0955"/>
    <w:rsid w:val="002C2E35"/>
    <w:rsid w:val="002D3CDD"/>
    <w:rsid w:val="002E37AE"/>
    <w:rsid w:val="002E52DF"/>
    <w:rsid w:val="002E6153"/>
    <w:rsid w:val="002F113B"/>
    <w:rsid w:val="002F30B2"/>
    <w:rsid w:val="003035E7"/>
    <w:rsid w:val="00303834"/>
    <w:rsid w:val="00326594"/>
    <w:rsid w:val="0032717A"/>
    <w:rsid w:val="00331E14"/>
    <w:rsid w:val="00342395"/>
    <w:rsid w:val="00355157"/>
    <w:rsid w:val="00362C0C"/>
    <w:rsid w:val="003674E1"/>
    <w:rsid w:val="00391DE3"/>
    <w:rsid w:val="003950F1"/>
    <w:rsid w:val="00396EEA"/>
    <w:rsid w:val="003A0AD1"/>
    <w:rsid w:val="003A20C8"/>
    <w:rsid w:val="003B087D"/>
    <w:rsid w:val="003B3F7F"/>
    <w:rsid w:val="003B60B3"/>
    <w:rsid w:val="003B7C03"/>
    <w:rsid w:val="003D0B0D"/>
    <w:rsid w:val="003D5B9A"/>
    <w:rsid w:val="003D6752"/>
    <w:rsid w:val="003E2EAF"/>
    <w:rsid w:val="003E3405"/>
    <w:rsid w:val="003F7D70"/>
    <w:rsid w:val="004243B2"/>
    <w:rsid w:val="004341BC"/>
    <w:rsid w:val="004346AD"/>
    <w:rsid w:val="0044657C"/>
    <w:rsid w:val="00460FA1"/>
    <w:rsid w:val="004655B5"/>
    <w:rsid w:val="00466271"/>
    <w:rsid w:val="00470206"/>
    <w:rsid w:val="00473A96"/>
    <w:rsid w:val="00490642"/>
    <w:rsid w:val="004B13EC"/>
    <w:rsid w:val="004C1DFE"/>
    <w:rsid w:val="004C54EA"/>
    <w:rsid w:val="004C60FF"/>
    <w:rsid w:val="004E4B5D"/>
    <w:rsid w:val="004F0985"/>
    <w:rsid w:val="00507C42"/>
    <w:rsid w:val="00523A80"/>
    <w:rsid w:val="00536390"/>
    <w:rsid w:val="00543786"/>
    <w:rsid w:val="00556573"/>
    <w:rsid w:val="00562B9D"/>
    <w:rsid w:val="005774D3"/>
    <w:rsid w:val="00583C51"/>
    <w:rsid w:val="005850F1"/>
    <w:rsid w:val="00596106"/>
    <w:rsid w:val="005B321C"/>
    <w:rsid w:val="005B41B7"/>
    <w:rsid w:val="005C205F"/>
    <w:rsid w:val="005C6294"/>
    <w:rsid w:val="005C7AA7"/>
    <w:rsid w:val="005D6CBF"/>
    <w:rsid w:val="005D74F2"/>
    <w:rsid w:val="005E454D"/>
    <w:rsid w:val="005F192E"/>
    <w:rsid w:val="006015B0"/>
    <w:rsid w:val="0061404C"/>
    <w:rsid w:val="006162FE"/>
    <w:rsid w:val="00624C6B"/>
    <w:rsid w:val="006357AC"/>
    <w:rsid w:val="006449C6"/>
    <w:rsid w:val="006520D7"/>
    <w:rsid w:val="0065566D"/>
    <w:rsid w:val="006576D2"/>
    <w:rsid w:val="006600E5"/>
    <w:rsid w:val="00665C84"/>
    <w:rsid w:val="0066669F"/>
    <w:rsid w:val="006702E7"/>
    <w:rsid w:val="00670B07"/>
    <w:rsid w:val="00674A76"/>
    <w:rsid w:val="00694E89"/>
    <w:rsid w:val="006960A0"/>
    <w:rsid w:val="00696190"/>
    <w:rsid w:val="00697972"/>
    <w:rsid w:val="006C201D"/>
    <w:rsid w:val="006C2B74"/>
    <w:rsid w:val="006E25A8"/>
    <w:rsid w:val="006F2345"/>
    <w:rsid w:val="006F61BA"/>
    <w:rsid w:val="006F7E75"/>
    <w:rsid w:val="00700E3A"/>
    <w:rsid w:val="00703892"/>
    <w:rsid w:val="007057E6"/>
    <w:rsid w:val="00710F4B"/>
    <w:rsid w:val="00722F84"/>
    <w:rsid w:val="00724480"/>
    <w:rsid w:val="0074211F"/>
    <w:rsid w:val="00743B51"/>
    <w:rsid w:val="00744458"/>
    <w:rsid w:val="00747029"/>
    <w:rsid w:val="00752A94"/>
    <w:rsid w:val="00755C18"/>
    <w:rsid w:val="007620BD"/>
    <w:rsid w:val="0077440E"/>
    <w:rsid w:val="0077745C"/>
    <w:rsid w:val="00785BA1"/>
    <w:rsid w:val="0079055F"/>
    <w:rsid w:val="007951D2"/>
    <w:rsid w:val="007A2D91"/>
    <w:rsid w:val="007A40C6"/>
    <w:rsid w:val="007A5421"/>
    <w:rsid w:val="007C0844"/>
    <w:rsid w:val="007D2971"/>
    <w:rsid w:val="007F185B"/>
    <w:rsid w:val="007F66C7"/>
    <w:rsid w:val="007F72B3"/>
    <w:rsid w:val="00804B41"/>
    <w:rsid w:val="008140AC"/>
    <w:rsid w:val="008148BC"/>
    <w:rsid w:val="0082147E"/>
    <w:rsid w:val="008336C8"/>
    <w:rsid w:val="0083401C"/>
    <w:rsid w:val="00834A36"/>
    <w:rsid w:val="0084387F"/>
    <w:rsid w:val="00851FAA"/>
    <w:rsid w:val="008527BD"/>
    <w:rsid w:val="008718F4"/>
    <w:rsid w:val="0087670F"/>
    <w:rsid w:val="008802EA"/>
    <w:rsid w:val="00882540"/>
    <w:rsid w:val="008849A3"/>
    <w:rsid w:val="008A0DB8"/>
    <w:rsid w:val="008B3F25"/>
    <w:rsid w:val="008B6AD7"/>
    <w:rsid w:val="008D3F7A"/>
    <w:rsid w:val="008D6F5B"/>
    <w:rsid w:val="008E134C"/>
    <w:rsid w:val="008F30A8"/>
    <w:rsid w:val="008F4452"/>
    <w:rsid w:val="008F6DFC"/>
    <w:rsid w:val="00910BB7"/>
    <w:rsid w:val="00925A5D"/>
    <w:rsid w:val="009364CB"/>
    <w:rsid w:val="009445BC"/>
    <w:rsid w:val="00950E77"/>
    <w:rsid w:val="00951334"/>
    <w:rsid w:val="00953917"/>
    <w:rsid w:val="00976DE3"/>
    <w:rsid w:val="009A015A"/>
    <w:rsid w:val="009A0217"/>
    <w:rsid w:val="009A3988"/>
    <w:rsid w:val="009B6A4A"/>
    <w:rsid w:val="009D078B"/>
    <w:rsid w:val="009D5212"/>
    <w:rsid w:val="009E4A7C"/>
    <w:rsid w:val="009F1693"/>
    <w:rsid w:val="00A1274F"/>
    <w:rsid w:val="00A206C2"/>
    <w:rsid w:val="00A240B9"/>
    <w:rsid w:val="00A338FC"/>
    <w:rsid w:val="00A44700"/>
    <w:rsid w:val="00A4517D"/>
    <w:rsid w:val="00A5186F"/>
    <w:rsid w:val="00A55806"/>
    <w:rsid w:val="00A72EBA"/>
    <w:rsid w:val="00A74E7B"/>
    <w:rsid w:val="00A87C82"/>
    <w:rsid w:val="00A96013"/>
    <w:rsid w:val="00AA0B3D"/>
    <w:rsid w:val="00AA32D1"/>
    <w:rsid w:val="00AA3DF3"/>
    <w:rsid w:val="00AA573C"/>
    <w:rsid w:val="00AA6D7A"/>
    <w:rsid w:val="00AB01AC"/>
    <w:rsid w:val="00AB5559"/>
    <w:rsid w:val="00AB7DE2"/>
    <w:rsid w:val="00AC6CBF"/>
    <w:rsid w:val="00AD7521"/>
    <w:rsid w:val="00AE1B4B"/>
    <w:rsid w:val="00AE6A33"/>
    <w:rsid w:val="00B035CD"/>
    <w:rsid w:val="00B24EE8"/>
    <w:rsid w:val="00B3468D"/>
    <w:rsid w:val="00B37120"/>
    <w:rsid w:val="00B37E0E"/>
    <w:rsid w:val="00B41A9A"/>
    <w:rsid w:val="00B54540"/>
    <w:rsid w:val="00B56D38"/>
    <w:rsid w:val="00B65831"/>
    <w:rsid w:val="00B81790"/>
    <w:rsid w:val="00B97E42"/>
    <w:rsid w:val="00BA1CB0"/>
    <w:rsid w:val="00BB0765"/>
    <w:rsid w:val="00BB2719"/>
    <w:rsid w:val="00BC1A6F"/>
    <w:rsid w:val="00BD422B"/>
    <w:rsid w:val="00BF1F9A"/>
    <w:rsid w:val="00BF37E2"/>
    <w:rsid w:val="00C016F8"/>
    <w:rsid w:val="00C039CA"/>
    <w:rsid w:val="00C05544"/>
    <w:rsid w:val="00C137FB"/>
    <w:rsid w:val="00C23392"/>
    <w:rsid w:val="00C274FA"/>
    <w:rsid w:val="00C35FFA"/>
    <w:rsid w:val="00C530D7"/>
    <w:rsid w:val="00C55313"/>
    <w:rsid w:val="00C62DE6"/>
    <w:rsid w:val="00C65401"/>
    <w:rsid w:val="00C7552A"/>
    <w:rsid w:val="00C804ED"/>
    <w:rsid w:val="00C914F7"/>
    <w:rsid w:val="00C91738"/>
    <w:rsid w:val="00C966BF"/>
    <w:rsid w:val="00CA2666"/>
    <w:rsid w:val="00CA3EA2"/>
    <w:rsid w:val="00CB6156"/>
    <w:rsid w:val="00CB7BA3"/>
    <w:rsid w:val="00CC2C36"/>
    <w:rsid w:val="00CC4C34"/>
    <w:rsid w:val="00CD1385"/>
    <w:rsid w:val="00CD3CB5"/>
    <w:rsid w:val="00CE4875"/>
    <w:rsid w:val="00CE7662"/>
    <w:rsid w:val="00D03546"/>
    <w:rsid w:val="00D03652"/>
    <w:rsid w:val="00D07C25"/>
    <w:rsid w:val="00D12C33"/>
    <w:rsid w:val="00D3465E"/>
    <w:rsid w:val="00D354B2"/>
    <w:rsid w:val="00D469EB"/>
    <w:rsid w:val="00D627EA"/>
    <w:rsid w:val="00D70932"/>
    <w:rsid w:val="00D770DC"/>
    <w:rsid w:val="00D8317E"/>
    <w:rsid w:val="00D854EA"/>
    <w:rsid w:val="00D94EDC"/>
    <w:rsid w:val="00DB16FF"/>
    <w:rsid w:val="00DD3017"/>
    <w:rsid w:val="00DD313D"/>
    <w:rsid w:val="00DE11BA"/>
    <w:rsid w:val="00DF30B3"/>
    <w:rsid w:val="00E11483"/>
    <w:rsid w:val="00E241F1"/>
    <w:rsid w:val="00E3268F"/>
    <w:rsid w:val="00E53680"/>
    <w:rsid w:val="00E677B2"/>
    <w:rsid w:val="00E77A86"/>
    <w:rsid w:val="00E77F77"/>
    <w:rsid w:val="00E82B28"/>
    <w:rsid w:val="00E83E1A"/>
    <w:rsid w:val="00E87315"/>
    <w:rsid w:val="00E95169"/>
    <w:rsid w:val="00EA7C7F"/>
    <w:rsid w:val="00EC3535"/>
    <w:rsid w:val="00EC792F"/>
    <w:rsid w:val="00EE068A"/>
    <w:rsid w:val="00EE2649"/>
    <w:rsid w:val="00EE6033"/>
    <w:rsid w:val="00EF4545"/>
    <w:rsid w:val="00F050AE"/>
    <w:rsid w:val="00F13775"/>
    <w:rsid w:val="00F152A7"/>
    <w:rsid w:val="00F1736B"/>
    <w:rsid w:val="00F21C99"/>
    <w:rsid w:val="00F3374F"/>
    <w:rsid w:val="00F36C93"/>
    <w:rsid w:val="00F400B2"/>
    <w:rsid w:val="00F53307"/>
    <w:rsid w:val="00F65F50"/>
    <w:rsid w:val="00FA3881"/>
    <w:rsid w:val="00FB1F6A"/>
    <w:rsid w:val="00FC127D"/>
    <w:rsid w:val="00FC772E"/>
    <w:rsid w:val="00FD0323"/>
    <w:rsid w:val="00FD0D7E"/>
    <w:rsid w:val="00FD5DC3"/>
    <w:rsid w:val="00FD77D8"/>
    <w:rsid w:val="00FE3990"/>
    <w:rsid w:val="00FE5B1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1B41A9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link w:val="Heading2Char"/>
    <w:uiPriority w:val="9"/>
    <w:qFormat/>
    <w:rsid w:val="00C35FFA"/>
    <w:pPr>
      <w:spacing w:before="100" w:beforeAutospacing="1" w:after="100" w:afterAutospacing="1"/>
      <w:outlineLvl w:val="1"/>
    </w:pPr>
    <w:rPr>
      <w:rFonts w:ascii="Times" w:hAnsi="Times"/>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11C3"/>
    <w:pPr>
      <w:ind w:left="720"/>
      <w:contextualSpacing/>
    </w:pPr>
  </w:style>
  <w:style w:type="character" w:styleId="PlaceholderText">
    <w:name w:val="Placeholder Text"/>
    <w:basedOn w:val="DefaultParagraphFont"/>
    <w:uiPriority w:val="99"/>
    <w:semiHidden/>
    <w:rsid w:val="00326594"/>
    <w:rPr>
      <w:color w:val="808080"/>
    </w:rPr>
  </w:style>
  <w:style w:type="paragraph" w:styleId="BalloonText">
    <w:name w:val="Balloon Text"/>
    <w:basedOn w:val="Normal"/>
    <w:link w:val="BalloonTextChar"/>
    <w:uiPriority w:val="99"/>
    <w:semiHidden/>
    <w:unhideWhenUsed/>
    <w:rsid w:val="0032659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26594"/>
    <w:rPr>
      <w:rFonts w:ascii="Lucida Grande" w:hAnsi="Lucida Grande" w:cs="Lucida Grande"/>
      <w:sz w:val="18"/>
      <w:szCs w:val="18"/>
    </w:rPr>
  </w:style>
  <w:style w:type="character" w:customStyle="1" w:styleId="Heading2Char">
    <w:name w:val="Heading 2 Char"/>
    <w:basedOn w:val="DefaultParagraphFont"/>
    <w:link w:val="Heading2"/>
    <w:uiPriority w:val="9"/>
    <w:rsid w:val="00C35FFA"/>
    <w:rPr>
      <w:rFonts w:ascii="Times" w:hAnsi="Times"/>
      <w:b/>
      <w:bCs/>
      <w:sz w:val="36"/>
      <w:szCs w:val="36"/>
    </w:rPr>
  </w:style>
  <w:style w:type="paragraph" w:styleId="NormalWeb">
    <w:name w:val="Normal (Web)"/>
    <w:basedOn w:val="Normal"/>
    <w:uiPriority w:val="99"/>
    <w:unhideWhenUsed/>
    <w:rsid w:val="00CE7662"/>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7C0844"/>
    <w:rPr>
      <w:color w:val="0000FF" w:themeColor="hyperlink"/>
      <w:u w:val="single"/>
    </w:rPr>
  </w:style>
  <w:style w:type="paragraph" w:styleId="Header">
    <w:name w:val="header"/>
    <w:basedOn w:val="Normal"/>
    <w:link w:val="HeaderChar"/>
    <w:uiPriority w:val="99"/>
    <w:unhideWhenUsed/>
    <w:rsid w:val="00AE1B4B"/>
    <w:pPr>
      <w:tabs>
        <w:tab w:val="center" w:pos="4680"/>
        <w:tab w:val="right" w:pos="9360"/>
      </w:tabs>
    </w:pPr>
  </w:style>
  <w:style w:type="character" w:customStyle="1" w:styleId="HeaderChar">
    <w:name w:val="Header Char"/>
    <w:basedOn w:val="DefaultParagraphFont"/>
    <w:link w:val="Header"/>
    <w:uiPriority w:val="99"/>
    <w:rsid w:val="00AE1B4B"/>
  </w:style>
  <w:style w:type="character" w:styleId="PageNumber">
    <w:name w:val="page number"/>
    <w:basedOn w:val="DefaultParagraphFont"/>
    <w:uiPriority w:val="99"/>
    <w:semiHidden/>
    <w:unhideWhenUsed/>
    <w:rsid w:val="00AE1B4B"/>
  </w:style>
  <w:style w:type="paragraph" w:styleId="Footer">
    <w:name w:val="footer"/>
    <w:basedOn w:val="Normal"/>
    <w:link w:val="FooterChar"/>
    <w:uiPriority w:val="99"/>
    <w:unhideWhenUsed/>
    <w:rsid w:val="00AE1B4B"/>
    <w:pPr>
      <w:tabs>
        <w:tab w:val="center" w:pos="4680"/>
        <w:tab w:val="right" w:pos="9360"/>
      </w:tabs>
    </w:pPr>
  </w:style>
  <w:style w:type="character" w:customStyle="1" w:styleId="FooterChar">
    <w:name w:val="Footer Char"/>
    <w:basedOn w:val="DefaultParagraphFont"/>
    <w:link w:val="Footer"/>
    <w:uiPriority w:val="99"/>
    <w:rsid w:val="00AE1B4B"/>
  </w:style>
  <w:style w:type="table" w:styleId="TableGrid">
    <w:name w:val="Table Grid"/>
    <w:basedOn w:val="TableNormal"/>
    <w:uiPriority w:val="59"/>
    <w:rsid w:val="004E4B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BF1F9A"/>
    <w:rPr>
      <w:color w:val="605E5C"/>
      <w:shd w:val="clear" w:color="auto" w:fill="E1DFDD"/>
    </w:rPr>
  </w:style>
  <w:style w:type="character" w:styleId="CommentReference">
    <w:name w:val="annotation reference"/>
    <w:basedOn w:val="DefaultParagraphFont"/>
    <w:uiPriority w:val="99"/>
    <w:semiHidden/>
    <w:unhideWhenUsed/>
    <w:rsid w:val="00193228"/>
    <w:rPr>
      <w:sz w:val="16"/>
      <w:szCs w:val="16"/>
    </w:rPr>
  </w:style>
  <w:style w:type="paragraph" w:styleId="CommentText">
    <w:name w:val="annotation text"/>
    <w:basedOn w:val="Normal"/>
    <w:link w:val="CommentTextChar"/>
    <w:uiPriority w:val="99"/>
    <w:semiHidden/>
    <w:unhideWhenUsed/>
    <w:rsid w:val="00193228"/>
    <w:rPr>
      <w:sz w:val="20"/>
      <w:szCs w:val="20"/>
    </w:rPr>
  </w:style>
  <w:style w:type="character" w:customStyle="1" w:styleId="CommentTextChar">
    <w:name w:val="Comment Text Char"/>
    <w:basedOn w:val="DefaultParagraphFont"/>
    <w:link w:val="CommentText"/>
    <w:uiPriority w:val="99"/>
    <w:semiHidden/>
    <w:rsid w:val="00193228"/>
    <w:rPr>
      <w:sz w:val="20"/>
      <w:szCs w:val="20"/>
    </w:rPr>
  </w:style>
  <w:style w:type="paragraph" w:styleId="CommentSubject">
    <w:name w:val="annotation subject"/>
    <w:basedOn w:val="CommentText"/>
    <w:next w:val="CommentText"/>
    <w:link w:val="CommentSubjectChar"/>
    <w:uiPriority w:val="99"/>
    <w:semiHidden/>
    <w:unhideWhenUsed/>
    <w:rsid w:val="00193228"/>
    <w:rPr>
      <w:b/>
      <w:bCs/>
    </w:rPr>
  </w:style>
  <w:style w:type="character" w:customStyle="1" w:styleId="CommentSubjectChar">
    <w:name w:val="Comment Subject Char"/>
    <w:basedOn w:val="CommentTextChar"/>
    <w:link w:val="CommentSubject"/>
    <w:uiPriority w:val="99"/>
    <w:semiHidden/>
    <w:rsid w:val="00193228"/>
    <w:rPr>
      <w:b/>
      <w:bCs/>
      <w:sz w:val="20"/>
      <w:szCs w:val="20"/>
    </w:rPr>
  </w:style>
  <w:style w:type="character" w:styleId="FollowedHyperlink">
    <w:name w:val="FollowedHyperlink"/>
    <w:basedOn w:val="DefaultParagraphFont"/>
    <w:uiPriority w:val="99"/>
    <w:semiHidden/>
    <w:unhideWhenUsed/>
    <w:rsid w:val="00752A9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51743">
      <w:bodyDiv w:val="1"/>
      <w:marLeft w:val="0"/>
      <w:marRight w:val="0"/>
      <w:marTop w:val="0"/>
      <w:marBottom w:val="0"/>
      <w:divBdr>
        <w:top w:val="none" w:sz="0" w:space="0" w:color="auto"/>
        <w:left w:val="none" w:sz="0" w:space="0" w:color="auto"/>
        <w:bottom w:val="none" w:sz="0" w:space="0" w:color="auto"/>
        <w:right w:val="none" w:sz="0" w:space="0" w:color="auto"/>
      </w:divBdr>
    </w:div>
    <w:div w:id="119958427">
      <w:bodyDiv w:val="1"/>
      <w:marLeft w:val="0"/>
      <w:marRight w:val="0"/>
      <w:marTop w:val="0"/>
      <w:marBottom w:val="0"/>
      <w:divBdr>
        <w:top w:val="none" w:sz="0" w:space="0" w:color="auto"/>
        <w:left w:val="none" w:sz="0" w:space="0" w:color="auto"/>
        <w:bottom w:val="none" w:sz="0" w:space="0" w:color="auto"/>
        <w:right w:val="none" w:sz="0" w:space="0" w:color="auto"/>
      </w:divBdr>
    </w:div>
    <w:div w:id="451174736">
      <w:bodyDiv w:val="1"/>
      <w:marLeft w:val="0"/>
      <w:marRight w:val="0"/>
      <w:marTop w:val="0"/>
      <w:marBottom w:val="0"/>
      <w:divBdr>
        <w:top w:val="none" w:sz="0" w:space="0" w:color="auto"/>
        <w:left w:val="none" w:sz="0" w:space="0" w:color="auto"/>
        <w:bottom w:val="none" w:sz="0" w:space="0" w:color="auto"/>
        <w:right w:val="none" w:sz="0" w:space="0" w:color="auto"/>
      </w:divBdr>
    </w:div>
    <w:div w:id="1250771265">
      <w:bodyDiv w:val="1"/>
      <w:marLeft w:val="0"/>
      <w:marRight w:val="0"/>
      <w:marTop w:val="0"/>
      <w:marBottom w:val="0"/>
      <w:divBdr>
        <w:top w:val="none" w:sz="0" w:space="0" w:color="auto"/>
        <w:left w:val="none" w:sz="0" w:space="0" w:color="auto"/>
        <w:bottom w:val="none" w:sz="0" w:space="0" w:color="auto"/>
        <w:right w:val="none" w:sz="0" w:space="0" w:color="auto"/>
      </w:divBdr>
    </w:div>
    <w:div w:id="1458839795">
      <w:bodyDiv w:val="1"/>
      <w:marLeft w:val="0"/>
      <w:marRight w:val="0"/>
      <w:marTop w:val="0"/>
      <w:marBottom w:val="0"/>
      <w:divBdr>
        <w:top w:val="none" w:sz="0" w:space="0" w:color="auto"/>
        <w:left w:val="none" w:sz="0" w:space="0" w:color="auto"/>
        <w:bottom w:val="none" w:sz="0" w:space="0" w:color="auto"/>
        <w:right w:val="none" w:sz="0" w:space="0" w:color="auto"/>
      </w:divBdr>
    </w:div>
    <w:div w:id="163429224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3.emf"/><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yperlink" Target="http://www.ti.com/lit/ds/symlink/lm386.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70B65D8-1ABA-BE48-9005-11E02FEADA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TotalTime>
  <Pages>13</Pages>
  <Words>1526</Words>
  <Characters>8700</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Orlando Hoilett</dc:creator>
  <cp:keywords/>
  <dc:description/>
  <cp:lastModifiedBy>Orlando Hoilett</cp:lastModifiedBy>
  <cp:revision>26</cp:revision>
  <dcterms:created xsi:type="dcterms:W3CDTF">2018-08-09T21:13:00Z</dcterms:created>
  <dcterms:modified xsi:type="dcterms:W3CDTF">2018-11-07T18:19:00Z</dcterms:modified>
</cp:coreProperties>
</file>